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F0" w:rsidRPr="00E614C6" w:rsidRDefault="00B923F0" w:rsidP="00B923F0">
      <w:pPr>
        <w:pStyle w:val="E-JOURNALTitle"/>
        <w:rPr>
          <w:rFonts w:asciiTheme="majorBidi" w:hAnsiTheme="majorBidi" w:cstheme="majorBidi"/>
          <w:sz w:val="24"/>
          <w:szCs w:val="24"/>
        </w:rPr>
      </w:pPr>
      <w:r>
        <w:rPr>
          <w:rFonts w:asciiTheme="majorBidi" w:hAnsiTheme="majorBidi" w:cstheme="majorBidi"/>
          <w:sz w:val="24"/>
          <w:szCs w:val="24"/>
        </w:rPr>
        <w:t>MENINGKATKAN KEMAMPUAN MEMBACA PERMULAAN MELALUI MEDIA KARTU KATA BERGAMBAR PADA KELOMPOK A DI TK NURUL AZISAH SALULINO KECAMATAN WALENRANG UTARA</w:t>
      </w:r>
    </w:p>
    <w:p w:rsidR="00DE36BC" w:rsidRPr="00DE36BC" w:rsidRDefault="00DE36BC" w:rsidP="00E614C6">
      <w:pPr>
        <w:pStyle w:val="E-JOURNALAuthor"/>
        <w:spacing w:after="60"/>
        <w:rPr>
          <w:b/>
          <w:sz w:val="12"/>
          <w:lang w:val="en-US"/>
        </w:rPr>
      </w:pPr>
    </w:p>
    <w:p w:rsidR="005C3044" w:rsidRPr="003937AE" w:rsidRDefault="00B923F0" w:rsidP="005C3044">
      <w:pPr>
        <w:pStyle w:val="E-JOURNALAuthor"/>
        <w:spacing w:after="60"/>
        <w:rPr>
          <w:b/>
        </w:rPr>
      </w:pPr>
      <w:r>
        <w:rPr>
          <w:b/>
        </w:rPr>
        <w:t>Husni</w:t>
      </w:r>
      <w:r w:rsidR="003937AE">
        <w:rPr>
          <w:b/>
          <w:vertAlign w:val="superscript"/>
        </w:rPr>
        <w:t>1</w:t>
      </w:r>
      <w:r w:rsidR="003937AE" w:rsidRPr="003C583E">
        <w:rPr>
          <w:b/>
          <w:vertAlign w:val="superscript"/>
        </w:rPr>
        <w:t>)</w:t>
      </w:r>
      <w:r w:rsidR="003937AE">
        <w:rPr>
          <w:b/>
        </w:rPr>
        <w:t xml:space="preserve">, </w:t>
      </w:r>
      <w:r>
        <w:rPr>
          <w:b/>
        </w:rPr>
        <w:t>Nurdin S</w:t>
      </w:r>
      <w:r w:rsidR="008C6108">
        <w:rPr>
          <w:b/>
        </w:rPr>
        <w:t>alama</w:t>
      </w:r>
      <w:r w:rsidR="003937AE">
        <w:rPr>
          <w:b/>
          <w:vertAlign w:val="superscript"/>
        </w:rPr>
        <w:t>2</w:t>
      </w:r>
      <w:r w:rsidR="003937AE" w:rsidRPr="003C583E">
        <w:rPr>
          <w:b/>
          <w:vertAlign w:val="superscript"/>
        </w:rPr>
        <w:t>)</w:t>
      </w:r>
      <w:r>
        <w:rPr>
          <w:b/>
        </w:rPr>
        <w:t>, Taslim</w:t>
      </w:r>
      <w:r w:rsidR="00776CF6">
        <w:rPr>
          <w:b/>
          <w:vertAlign w:val="superscript"/>
          <w:lang w:val="en-US"/>
        </w:rPr>
        <w:t>3</w:t>
      </w:r>
      <w:r w:rsidR="00776CF6" w:rsidRPr="003C583E">
        <w:rPr>
          <w:b/>
          <w:vertAlign w:val="superscript"/>
        </w:rPr>
        <w:t>)</w:t>
      </w:r>
      <w:r w:rsidR="00DD52D9" w:rsidRPr="003C583E">
        <w:rPr>
          <w:b/>
        </w:rPr>
        <w:t>*</w:t>
      </w:r>
    </w:p>
    <w:p w:rsidR="003937AE" w:rsidRDefault="003937AE" w:rsidP="003937AE">
      <w:pPr>
        <w:pStyle w:val="E-JOURNALAuthor"/>
      </w:pPr>
      <w:r>
        <w:rPr>
          <w:vertAlign w:val="superscript"/>
        </w:rPr>
        <w:t>1</w:t>
      </w:r>
      <w:r>
        <w:t xml:space="preserve">Alumni Jurusan PG-PAUD, Universitas </w:t>
      </w:r>
      <w:r w:rsidR="009D5234">
        <w:rPr>
          <w:lang w:val="en-US"/>
        </w:rPr>
        <w:t>Muhammadiyah Palopo</w:t>
      </w:r>
      <w:r>
        <w:t xml:space="preserve">. Jln. </w:t>
      </w:r>
      <w:r w:rsidR="009D5234">
        <w:rPr>
          <w:lang w:val="en-US"/>
        </w:rPr>
        <w:t>Jend. Sudirman Km. 3 Binturu</w:t>
      </w:r>
      <w:r>
        <w:t xml:space="preserve">, </w:t>
      </w:r>
      <w:r w:rsidR="009D5234">
        <w:rPr>
          <w:lang w:val="en-US"/>
        </w:rPr>
        <w:t>Palopo</w:t>
      </w:r>
      <w:r>
        <w:t xml:space="preserve"> 9</w:t>
      </w:r>
      <w:r w:rsidR="009D5234">
        <w:rPr>
          <w:lang w:val="en-US"/>
        </w:rPr>
        <w:t>1959</w:t>
      </w:r>
      <w:r>
        <w:t>, Indonesia.</w:t>
      </w:r>
    </w:p>
    <w:p w:rsidR="003937AE" w:rsidRDefault="003937AE" w:rsidP="003937AE">
      <w:pPr>
        <w:pStyle w:val="E-JOURNALAuthor"/>
      </w:pPr>
      <w:r>
        <w:rPr>
          <w:vertAlign w:val="superscript"/>
        </w:rPr>
        <w:t>2</w:t>
      </w:r>
      <w:r>
        <w:t xml:space="preserve">Dosen Jurusan PG-PAUD, </w:t>
      </w:r>
      <w:r w:rsidR="00393EF3">
        <w:t xml:space="preserve">Universitas </w:t>
      </w:r>
      <w:r w:rsidR="00393EF3">
        <w:rPr>
          <w:lang w:val="en-US"/>
        </w:rPr>
        <w:t>Muhammadiyah Palopo</w:t>
      </w:r>
      <w:r w:rsidR="00393EF3">
        <w:t xml:space="preserve">. Jln. </w:t>
      </w:r>
      <w:r w:rsidR="00393EF3">
        <w:rPr>
          <w:lang w:val="en-US"/>
        </w:rPr>
        <w:t>Jend. Sudirman Km. 3 Binturu</w:t>
      </w:r>
      <w:r w:rsidR="00393EF3">
        <w:t xml:space="preserve">, </w:t>
      </w:r>
      <w:r w:rsidR="00393EF3">
        <w:rPr>
          <w:lang w:val="en-US"/>
        </w:rPr>
        <w:t>Palopo</w:t>
      </w:r>
      <w:r w:rsidR="00393EF3">
        <w:t xml:space="preserve"> 9</w:t>
      </w:r>
      <w:r w:rsidR="00393EF3">
        <w:rPr>
          <w:lang w:val="en-US"/>
        </w:rPr>
        <w:t>1959</w:t>
      </w:r>
      <w:r w:rsidR="00393EF3">
        <w:t>, Indonesia</w:t>
      </w:r>
      <w:r>
        <w:t>.</w:t>
      </w:r>
    </w:p>
    <w:p w:rsidR="001F70EC" w:rsidRDefault="00416DD3" w:rsidP="001F70EC">
      <w:pPr>
        <w:pStyle w:val="E-JOURNALAuthor"/>
      </w:pPr>
      <w:r>
        <w:rPr>
          <w:vertAlign w:val="superscript"/>
          <w:lang w:val="en-US"/>
        </w:rPr>
        <w:t>3</w:t>
      </w:r>
      <w:r w:rsidR="001F70EC">
        <w:t xml:space="preserve">Dosen Jurusan PG-PAUD, Universitas </w:t>
      </w:r>
      <w:r w:rsidR="001F70EC">
        <w:rPr>
          <w:lang w:val="en-US"/>
        </w:rPr>
        <w:t>Muhammadiyah Palopo</w:t>
      </w:r>
      <w:r w:rsidR="001F70EC">
        <w:t xml:space="preserve">. Jln. </w:t>
      </w:r>
      <w:r w:rsidR="001F70EC">
        <w:rPr>
          <w:lang w:val="en-US"/>
        </w:rPr>
        <w:t>Jend. Sudirman Km. 3 Binturu</w:t>
      </w:r>
      <w:r w:rsidR="001F70EC">
        <w:t xml:space="preserve">, </w:t>
      </w:r>
      <w:r w:rsidR="001F70EC">
        <w:rPr>
          <w:lang w:val="en-US"/>
        </w:rPr>
        <w:t>Palopo</w:t>
      </w:r>
      <w:r w:rsidR="001F70EC">
        <w:t xml:space="preserve"> 9</w:t>
      </w:r>
      <w:r w:rsidR="001F70EC">
        <w:rPr>
          <w:lang w:val="en-US"/>
        </w:rPr>
        <w:t>1959</w:t>
      </w:r>
      <w:r w:rsidR="001F70EC">
        <w:t>, Indonesia.</w:t>
      </w:r>
    </w:p>
    <w:p w:rsidR="00D94137" w:rsidRPr="00201F4B" w:rsidRDefault="00D94137" w:rsidP="00644D9D">
      <w:pPr>
        <w:pStyle w:val="E-JOURNALAuthor"/>
        <w:rPr>
          <w:sz w:val="8"/>
        </w:rPr>
      </w:pPr>
    </w:p>
    <w:p w:rsidR="00DD52D9" w:rsidRPr="00B923F0" w:rsidRDefault="00DD52D9" w:rsidP="00DD52D9">
      <w:pPr>
        <w:pStyle w:val="E-JOURNALAuthor"/>
      </w:pPr>
      <w:r>
        <w:t>* Korespondensi Penulis. E-mail:</w:t>
      </w:r>
      <w:r w:rsidR="001A39D8">
        <w:t xml:space="preserve"> </w:t>
      </w:r>
      <w:hyperlink r:id="rId8" w:history="1">
        <w:r w:rsidR="00B923F0">
          <w:t>nurdinsalama</w:t>
        </w:r>
        <w:r w:rsidR="001973EA">
          <w:rPr>
            <w:lang w:val="en-US"/>
          </w:rPr>
          <w:t>@umpalopo.ac.id</w:t>
        </w:r>
      </w:hyperlink>
      <w:r>
        <w:t xml:space="preserve">, Telp: </w:t>
      </w:r>
      <w:r w:rsidR="00B923F0">
        <w:rPr>
          <w:lang w:val="en-US"/>
        </w:rPr>
        <w:t>08</w:t>
      </w:r>
      <w:r w:rsidR="00B923F0">
        <w:t>2347387399</w:t>
      </w:r>
    </w:p>
    <w:p w:rsidR="00370960" w:rsidRPr="00370960" w:rsidRDefault="001A39D8" w:rsidP="00B923F0">
      <w:pPr>
        <w:pStyle w:val="E-JOURNALAuthor"/>
        <w:ind w:left="2160" w:firstLine="720"/>
        <w:jc w:val="left"/>
      </w:pPr>
      <w:r>
        <w:t xml:space="preserve">     </w:t>
      </w:r>
      <w:r w:rsidR="00F7196B">
        <w:t xml:space="preserve">E-mail: </w:t>
      </w:r>
      <w:hyperlink r:id="rId9" w:history="1">
        <w:r w:rsidR="00B923F0" w:rsidRPr="00A25643">
          <w:rPr>
            <w:rStyle w:val="Hyperlink"/>
          </w:rPr>
          <w:t>husniplp22@gmail.com</w:t>
        </w:r>
      </w:hyperlink>
      <w:r w:rsidR="00B923F0">
        <w:t xml:space="preserve"> Telp: 0812440</w:t>
      </w:r>
      <w:bookmarkStart w:id="0" w:name="_GoBack"/>
      <w:bookmarkEnd w:id="0"/>
      <w:r w:rsidR="00B923F0">
        <w:t>72018</w:t>
      </w:r>
    </w:p>
    <w:p w:rsidR="00DD52D9" w:rsidRPr="00201F4B" w:rsidRDefault="00DD52D9" w:rsidP="004D2314">
      <w:pPr>
        <w:pStyle w:val="E-JOURNALAuthor"/>
        <w:jc w:val="left"/>
        <w:rPr>
          <w:sz w:val="18"/>
        </w:rPr>
      </w:pPr>
    </w:p>
    <w:p w:rsidR="00B923F0" w:rsidRPr="00B923F0" w:rsidRDefault="00B923F0" w:rsidP="00B923F0">
      <w:pPr>
        <w:jc w:val="center"/>
        <w:rPr>
          <w:rFonts w:asciiTheme="majorBidi" w:hAnsiTheme="majorBidi" w:cstheme="majorBidi"/>
          <w:b/>
          <w:bCs/>
          <w:sz w:val="22"/>
          <w:szCs w:val="22"/>
        </w:rPr>
      </w:pPr>
      <w:r w:rsidRPr="00B923F0">
        <w:rPr>
          <w:rFonts w:asciiTheme="majorBidi" w:hAnsiTheme="majorBidi" w:cstheme="majorBidi"/>
          <w:b/>
          <w:bCs/>
          <w:sz w:val="22"/>
          <w:szCs w:val="22"/>
        </w:rPr>
        <w:t xml:space="preserve">Abstrak </w:t>
      </w:r>
    </w:p>
    <w:p w:rsidR="00B923F0" w:rsidRPr="00B923F0" w:rsidRDefault="00B923F0" w:rsidP="007320C5">
      <w:pPr>
        <w:ind w:right="266" w:firstLine="720"/>
        <w:jc w:val="both"/>
        <w:rPr>
          <w:sz w:val="22"/>
          <w:szCs w:val="22"/>
        </w:rPr>
      </w:pPr>
      <w:r w:rsidRPr="00B923F0">
        <w:rPr>
          <w:rFonts w:asciiTheme="majorBidi" w:hAnsiTheme="majorBidi" w:cstheme="majorBidi"/>
          <w:sz w:val="22"/>
          <w:szCs w:val="22"/>
        </w:rPr>
        <w:t>Penelitian ini</w:t>
      </w:r>
      <w:r w:rsidRPr="00B923F0">
        <w:rPr>
          <w:sz w:val="22"/>
          <w:szCs w:val="22"/>
        </w:rPr>
        <w:t xml:space="preserve">i bertujuan untuk meningkatkan kemampuan membaca permulaan anak kelompok A di TK Nurul Azisah Salulino menggunakan media kartu kata bergambar. Penelitian ini merupakan penelitian tindakan kelas yang dilakukan secara kolaboratif partisipatif antara peneliti dengan guru kelas. Penelitian ini terdiri dari dua siklus dan setiap siklusnya dilaksanakan tiga kali pertemuan. Subjek dalam penelitian ini adalah anak kelompok A di TK Nurul Azisah yang berjumlah 13 anak yang terdiri dari 8 anak laki-laki dan 5 anak perempuan. Sedangkan objek dalam penelitian ini adalah kemampuan membaca permulaan menggunakan kartu kata bergambar. Metode yang digunakan dalam pengumpulan data adalah observasi, sedangkan teknik analisis data digunakan secara kualitatif dan kuantitatif. Hasil penelitian menunjukkan bahwa media kartu kata bergambar dapat meningkatkan kemampuan membaca permulaan anak kelompok A di TK Nurul Azisah. Peningkatan ini dapat dilihat dari hasil observasi yang meningkat pada setiap siklusnya. Anak yang berada pada kriteria Berkembang Sangat Baik sebelum tindakan/pra tindakan sebesar 7,69%, pada Siklus I sebesar 23,07%, dan pada Siklus II sebesar 69,23%. </w:t>
      </w:r>
    </w:p>
    <w:p w:rsidR="00B923F0" w:rsidRPr="008C6108" w:rsidRDefault="00B923F0" w:rsidP="008C6108">
      <w:pPr>
        <w:ind w:right="86"/>
        <w:jc w:val="both"/>
        <w:rPr>
          <w:i/>
          <w:sz w:val="22"/>
          <w:szCs w:val="22"/>
        </w:rPr>
      </w:pPr>
      <w:r w:rsidRPr="008C6108">
        <w:rPr>
          <w:b/>
          <w:bCs/>
          <w:sz w:val="22"/>
          <w:szCs w:val="22"/>
        </w:rPr>
        <w:t>Kata kunci</w:t>
      </w:r>
      <w:r w:rsidRPr="008C6108">
        <w:rPr>
          <w:sz w:val="22"/>
          <w:szCs w:val="22"/>
        </w:rPr>
        <w:t xml:space="preserve">: </w:t>
      </w:r>
      <w:r w:rsidRPr="008C6108">
        <w:rPr>
          <w:i/>
          <w:sz w:val="22"/>
          <w:szCs w:val="22"/>
        </w:rPr>
        <w:t>kemampuan membaca permulaan, media kartu kata     bergambar</w:t>
      </w:r>
    </w:p>
    <w:p w:rsidR="00E614C6" w:rsidRPr="00B923F0" w:rsidRDefault="00E614C6" w:rsidP="00F7196B">
      <w:pPr>
        <w:jc w:val="both"/>
        <w:rPr>
          <w:rFonts w:asciiTheme="majorBidi" w:hAnsiTheme="majorBidi" w:cstheme="majorBidi"/>
          <w:sz w:val="22"/>
          <w:szCs w:val="22"/>
        </w:rPr>
      </w:pPr>
    </w:p>
    <w:p w:rsidR="008C6108" w:rsidRDefault="008C6108" w:rsidP="008C6108">
      <w:pPr>
        <w:ind w:left="851" w:right="86"/>
        <w:jc w:val="center"/>
        <w:rPr>
          <w:rStyle w:val="tlid-translation"/>
          <w:i/>
          <w:iCs/>
          <w:sz w:val="22"/>
          <w:szCs w:val="22"/>
          <w:lang w:val="id-ID"/>
        </w:rPr>
      </w:pPr>
      <w:r w:rsidRPr="008C6108">
        <w:rPr>
          <w:rStyle w:val="tlid-translation"/>
          <w:i/>
          <w:iCs/>
          <w:sz w:val="22"/>
          <w:szCs w:val="22"/>
          <w:lang w:val="id-ID"/>
        </w:rPr>
        <w:t>IMPROVE THE EARLY READING SKILLS THROUGH PICTURE WORD CARDS  AS MEDIA OF GROUP A AT NURUL AZISAH  SALULINO KINDERGARTEN</w:t>
      </w:r>
    </w:p>
    <w:p w:rsidR="008C6108" w:rsidRPr="008C6108" w:rsidRDefault="008C6108" w:rsidP="008C6108">
      <w:pPr>
        <w:ind w:left="851" w:right="86"/>
        <w:jc w:val="center"/>
        <w:rPr>
          <w:rStyle w:val="tlid-translation"/>
          <w:i/>
          <w:iCs/>
          <w:sz w:val="22"/>
          <w:szCs w:val="22"/>
          <w:lang w:val="id-ID"/>
        </w:rPr>
      </w:pPr>
    </w:p>
    <w:p w:rsidR="008C6108" w:rsidRPr="008C6108" w:rsidRDefault="008C6108" w:rsidP="008C6108">
      <w:pPr>
        <w:spacing w:line="276" w:lineRule="auto"/>
        <w:ind w:left="851" w:right="86"/>
        <w:jc w:val="center"/>
        <w:rPr>
          <w:rStyle w:val="tlid-translation"/>
          <w:b/>
          <w:bCs/>
          <w:i/>
          <w:iCs/>
          <w:sz w:val="22"/>
          <w:szCs w:val="22"/>
        </w:rPr>
      </w:pPr>
      <w:r w:rsidRPr="008C6108">
        <w:rPr>
          <w:rStyle w:val="tlid-translation"/>
          <w:b/>
          <w:bCs/>
          <w:i/>
          <w:iCs/>
          <w:sz w:val="22"/>
          <w:szCs w:val="22"/>
        </w:rPr>
        <w:t>Abstr</w:t>
      </w:r>
      <w:r w:rsidRPr="008C6108">
        <w:rPr>
          <w:rStyle w:val="tlid-translation"/>
          <w:b/>
          <w:bCs/>
          <w:i/>
          <w:iCs/>
          <w:sz w:val="22"/>
          <w:szCs w:val="22"/>
          <w:lang w:val="id-ID"/>
        </w:rPr>
        <w:t>a</w:t>
      </w:r>
      <w:r w:rsidRPr="008C6108">
        <w:rPr>
          <w:rStyle w:val="tlid-translation"/>
          <w:b/>
          <w:bCs/>
          <w:i/>
          <w:iCs/>
          <w:sz w:val="22"/>
          <w:szCs w:val="22"/>
        </w:rPr>
        <w:t>ct</w:t>
      </w:r>
    </w:p>
    <w:p w:rsidR="008C6108" w:rsidRPr="008C6108" w:rsidRDefault="008C6108" w:rsidP="007320C5">
      <w:pPr>
        <w:spacing w:line="276" w:lineRule="auto"/>
        <w:ind w:right="86" w:firstLine="720"/>
        <w:jc w:val="both"/>
        <w:rPr>
          <w:i/>
          <w:iCs/>
          <w:sz w:val="22"/>
          <w:szCs w:val="22"/>
          <w:lang w:val="id-ID"/>
        </w:rPr>
      </w:pPr>
      <w:r w:rsidRPr="008C6108">
        <w:rPr>
          <w:rStyle w:val="tlid-translation"/>
          <w:i/>
          <w:iCs/>
          <w:sz w:val="22"/>
          <w:szCs w:val="22"/>
        </w:rPr>
        <w:t>This study aims to improve the early reading skills of group A at Nurul</w:t>
      </w:r>
      <w:r w:rsidRPr="008C6108">
        <w:rPr>
          <w:rStyle w:val="tlid-translation"/>
          <w:i/>
          <w:iCs/>
          <w:sz w:val="22"/>
          <w:szCs w:val="22"/>
          <w:lang w:val="id-ID"/>
        </w:rPr>
        <w:t xml:space="preserve"> </w:t>
      </w:r>
      <w:r w:rsidRPr="008C6108">
        <w:rPr>
          <w:rStyle w:val="tlid-translation"/>
          <w:i/>
          <w:iCs/>
          <w:sz w:val="22"/>
          <w:szCs w:val="22"/>
        </w:rPr>
        <w:t>Azisah</w:t>
      </w:r>
      <w:r w:rsidRPr="008C6108">
        <w:rPr>
          <w:rStyle w:val="tlid-translation"/>
          <w:i/>
          <w:iCs/>
          <w:sz w:val="22"/>
          <w:szCs w:val="22"/>
          <w:lang w:val="id-ID"/>
        </w:rPr>
        <w:t xml:space="preserve"> </w:t>
      </w:r>
      <w:r w:rsidRPr="008C6108">
        <w:rPr>
          <w:rStyle w:val="tlid-translation"/>
          <w:i/>
          <w:iCs/>
          <w:sz w:val="22"/>
          <w:szCs w:val="22"/>
        </w:rPr>
        <w:t>Salulino Kindergarten using picture word cards as media.</w:t>
      </w:r>
      <w:r w:rsidR="007320C5">
        <w:rPr>
          <w:rStyle w:val="tlid-translation"/>
          <w:i/>
          <w:iCs/>
          <w:sz w:val="22"/>
          <w:szCs w:val="22"/>
          <w:lang w:val="id-ID"/>
        </w:rPr>
        <w:t xml:space="preserve"> </w:t>
      </w:r>
      <w:r w:rsidRPr="008C6108">
        <w:rPr>
          <w:rStyle w:val="tlid-translation"/>
          <w:i/>
          <w:iCs/>
          <w:sz w:val="22"/>
          <w:szCs w:val="22"/>
        </w:rPr>
        <w:t>This research is a classroom action research conducted collaboratively participatory by the researcher and class teachers. This study consisted of two cycles and each cycle carried out three meetings. The subjects in this study were 13 children in group A at Nurul</w:t>
      </w:r>
      <w:r w:rsidRPr="008C6108">
        <w:rPr>
          <w:rStyle w:val="tlid-translation"/>
          <w:i/>
          <w:iCs/>
          <w:sz w:val="22"/>
          <w:szCs w:val="22"/>
          <w:lang w:val="id-ID"/>
        </w:rPr>
        <w:t xml:space="preserve"> </w:t>
      </w:r>
      <w:r w:rsidRPr="008C6108">
        <w:rPr>
          <w:rStyle w:val="tlid-translation"/>
          <w:i/>
          <w:iCs/>
          <w:sz w:val="22"/>
          <w:szCs w:val="22"/>
        </w:rPr>
        <w:t>Azisah Kindergarten, consisting of 8 boys and 5 girls. While the object in this study is the ability to read using picture word cards. The method used in data collection is observation, while the data analysis techniques are analyzed qualitatively and quantitatively.</w:t>
      </w:r>
      <w:r w:rsidRPr="008C6108">
        <w:rPr>
          <w:i/>
          <w:iCs/>
          <w:sz w:val="22"/>
          <w:szCs w:val="22"/>
          <w:lang w:val="id-ID"/>
        </w:rPr>
        <w:t xml:space="preserve"> </w:t>
      </w:r>
      <w:r w:rsidRPr="008C6108">
        <w:rPr>
          <w:rStyle w:val="tlid-translation"/>
          <w:i/>
          <w:iCs/>
          <w:sz w:val="22"/>
          <w:szCs w:val="22"/>
        </w:rPr>
        <w:t>The results show that the pictorial word card media can improve the early reading skills of group A at Nurul</w:t>
      </w:r>
      <w:r w:rsidRPr="008C6108">
        <w:rPr>
          <w:rStyle w:val="tlid-translation"/>
          <w:i/>
          <w:iCs/>
          <w:sz w:val="22"/>
          <w:szCs w:val="22"/>
          <w:lang w:val="id-ID"/>
        </w:rPr>
        <w:t xml:space="preserve"> </w:t>
      </w:r>
      <w:r w:rsidRPr="008C6108">
        <w:rPr>
          <w:rStyle w:val="tlid-translation"/>
          <w:i/>
          <w:iCs/>
          <w:sz w:val="22"/>
          <w:szCs w:val="22"/>
        </w:rPr>
        <w:t>Azisah Kindergarten. This improvement can be seen from the observation results</w:t>
      </w:r>
      <w:r w:rsidRPr="008C6108">
        <w:rPr>
          <w:rStyle w:val="tlid-translation"/>
          <w:i/>
          <w:iCs/>
          <w:sz w:val="22"/>
          <w:szCs w:val="22"/>
          <w:lang w:val="id-ID"/>
        </w:rPr>
        <w:t xml:space="preserve"> </w:t>
      </w:r>
      <w:r w:rsidRPr="008C6108">
        <w:rPr>
          <w:rStyle w:val="tlid-translation"/>
          <w:i/>
          <w:iCs/>
          <w:sz w:val="22"/>
          <w:szCs w:val="22"/>
        </w:rPr>
        <w:t xml:space="preserve">which improve in each cycle. Children who are in the Very Well Developed criteria before action / pre-action are 7.69%, 23.07% in Cycle I, and 69.23% in Cycle II. </w:t>
      </w:r>
    </w:p>
    <w:p w:rsidR="008C6108" w:rsidRPr="008C6108" w:rsidRDefault="008C6108" w:rsidP="008C6108">
      <w:pPr>
        <w:ind w:right="86"/>
        <w:jc w:val="both"/>
        <w:rPr>
          <w:i/>
          <w:iCs/>
          <w:sz w:val="22"/>
          <w:szCs w:val="22"/>
        </w:rPr>
      </w:pPr>
      <w:r w:rsidRPr="008C6108">
        <w:rPr>
          <w:rStyle w:val="tlid-translation"/>
          <w:b/>
          <w:bCs/>
          <w:i/>
          <w:iCs/>
          <w:sz w:val="22"/>
          <w:szCs w:val="22"/>
        </w:rPr>
        <w:t>Key words</w:t>
      </w:r>
      <w:r w:rsidRPr="008C6108">
        <w:rPr>
          <w:rStyle w:val="tlid-translation"/>
          <w:i/>
          <w:iCs/>
          <w:sz w:val="22"/>
          <w:szCs w:val="22"/>
        </w:rPr>
        <w:t>: early reading ability, pict</w:t>
      </w:r>
      <w:r w:rsidRPr="008C6108">
        <w:rPr>
          <w:rStyle w:val="tlid-translation"/>
          <w:i/>
          <w:iCs/>
          <w:sz w:val="22"/>
          <w:szCs w:val="22"/>
          <w:lang w:val="id-ID"/>
        </w:rPr>
        <w:t>u</w:t>
      </w:r>
      <w:r w:rsidRPr="008C6108">
        <w:rPr>
          <w:rStyle w:val="tlid-translation"/>
          <w:i/>
          <w:iCs/>
          <w:sz w:val="22"/>
          <w:szCs w:val="22"/>
        </w:rPr>
        <w:t>r</w:t>
      </w:r>
      <w:r w:rsidRPr="008C6108">
        <w:rPr>
          <w:rStyle w:val="tlid-translation"/>
          <w:i/>
          <w:iCs/>
          <w:sz w:val="22"/>
          <w:szCs w:val="22"/>
          <w:lang w:val="id-ID"/>
        </w:rPr>
        <w:t>e</w:t>
      </w:r>
      <w:r w:rsidRPr="008C6108">
        <w:rPr>
          <w:rStyle w:val="tlid-translation"/>
          <w:i/>
          <w:iCs/>
          <w:sz w:val="22"/>
          <w:szCs w:val="22"/>
        </w:rPr>
        <w:t xml:space="preserve"> word card media</w:t>
      </w:r>
    </w:p>
    <w:p w:rsidR="00A36B58" w:rsidRPr="008C6108" w:rsidRDefault="00A36B58" w:rsidP="00A36B58">
      <w:pPr>
        <w:rPr>
          <w:i/>
          <w:sz w:val="22"/>
          <w:szCs w:val="22"/>
        </w:rPr>
      </w:pPr>
    </w:p>
    <w:p w:rsidR="00324135" w:rsidRDefault="00324135" w:rsidP="00A36B58">
      <w:pPr>
        <w:rPr>
          <w:i/>
          <w:sz w:val="22"/>
          <w:szCs w:val="22"/>
          <w:lang w:val="id-ID"/>
        </w:rPr>
        <w:sectPr w:rsidR="00324135" w:rsidSect="001A39D8">
          <w:footerReference w:type="even" r:id="rId10"/>
          <w:footerReference w:type="default" r:id="rId11"/>
          <w:footerReference w:type="first" r:id="rId12"/>
          <w:pgSz w:w="11907" w:h="16840" w:code="9"/>
          <w:pgMar w:top="1418" w:right="1418" w:bottom="1134" w:left="1134" w:header="851" w:footer="454" w:gutter="0"/>
          <w:pgNumType w:start="1"/>
          <w:cols w:space="454"/>
          <w:titlePg/>
          <w:docGrid w:linePitch="360"/>
        </w:sectPr>
      </w:pPr>
    </w:p>
    <w:p w:rsidR="00A36B58" w:rsidRDefault="00A36B58" w:rsidP="00A36B58">
      <w:pPr>
        <w:rPr>
          <w:i/>
          <w:sz w:val="22"/>
          <w:szCs w:val="22"/>
          <w:lang w:val="id-ID"/>
        </w:rPr>
      </w:pPr>
    </w:p>
    <w:p w:rsidR="00E614C6" w:rsidRDefault="00E614C6" w:rsidP="00A36B58">
      <w:pPr>
        <w:rPr>
          <w:i/>
          <w:sz w:val="22"/>
          <w:szCs w:val="22"/>
          <w:lang w:val="id-ID"/>
        </w:rPr>
        <w:sectPr w:rsidR="00E614C6" w:rsidSect="001A39D8">
          <w:type w:val="continuous"/>
          <w:pgSz w:w="11907" w:h="16840" w:code="9"/>
          <w:pgMar w:top="1418" w:right="1418" w:bottom="1134" w:left="1134" w:header="851" w:footer="454" w:gutter="0"/>
          <w:pgNumType w:start="1"/>
          <w:cols w:num="2" w:space="454"/>
          <w:titlePg/>
          <w:docGrid w:linePitch="360"/>
        </w:sectPr>
      </w:pPr>
    </w:p>
    <w:p w:rsidR="008349F1" w:rsidRDefault="008349F1" w:rsidP="00BF211B">
      <w:pPr>
        <w:pStyle w:val="E-JOURNALHeading1"/>
        <w:rPr>
          <w:lang w:val="id-ID"/>
        </w:rPr>
      </w:pPr>
    </w:p>
    <w:p w:rsidR="008349F1" w:rsidRDefault="008349F1" w:rsidP="00BF211B">
      <w:pPr>
        <w:pStyle w:val="E-JOURNALHeading1"/>
        <w:rPr>
          <w:lang w:val="id-ID"/>
        </w:rPr>
      </w:pPr>
    </w:p>
    <w:p w:rsidR="008349F1" w:rsidRDefault="008349F1" w:rsidP="00BF211B">
      <w:pPr>
        <w:pStyle w:val="E-JOURNALHeading1"/>
        <w:rPr>
          <w:lang w:val="id-ID"/>
        </w:rPr>
      </w:pPr>
    </w:p>
    <w:p w:rsidR="00933073" w:rsidRDefault="00933073" w:rsidP="00BF211B">
      <w:pPr>
        <w:pStyle w:val="E-JOURNALHeading1"/>
        <w:sectPr w:rsidR="00933073" w:rsidSect="001A39D8">
          <w:type w:val="continuous"/>
          <w:pgSz w:w="11907" w:h="16840" w:code="9"/>
          <w:pgMar w:top="1418" w:right="1418" w:bottom="1134" w:left="1134" w:header="850" w:footer="454" w:gutter="0"/>
          <w:cols w:num="2" w:space="454"/>
          <w:docGrid w:linePitch="360"/>
        </w:sectPr>
      </w:pPr>
    </w:p>
    <w:p w:rsidR="00C213DE" w:rsidRPr="00BF211B" w:rsidRDefault="00D62C5C" w:rsidP="00BF211B">
      <w:pPr>
        <w:pStyle w:val="E-JOURNALHeading1"/>
      </w:pPr>
      <w:r w:rsidRPr="00BF211B">
        <w:t>PENDAHULUAN</w:t>
      </w:r>
    </w:p>
    <w:p w:rsidR="00013479" w:rsidRPr="00013479" w:rsidRDefault="00013479" w:rsidP="00013479">
      <w:pPr>
        <w:pStyle w:val="Default"/>
        <w:jc w:val="both"/>
        <w:rPr>
          <w:rFonts w:asciiTheme="majorBidi" w:hAnsiTheme="majorBidi" w:cstheme="majorBidi"/>
          <w:sz w:val="22"/>
          <w:szCs w:val="22"/>
        </w:rPr>
      </w:pPr>
      <w:r w:rsidRPr="00013479">
        <w:rPr>
          <w:rFonts w:asciiTheme="majorBidi" w:hAnsiTheme="majorBidi" w:cstheme="majorBidi"/>
          <w:sz w:val="22"/>
          <w:szCs w:val="22"/>
        </w:rPr>
        <w:t xml:space="preserve">Hakikat anak usia dini atau yang di singkat dengan AUD adalah anak yang baru dilahirkan </w:t>
      </w:r>
      <w:r w:rsidRPr="00013479">
        <w:rPr>
          <w:rFonts w:asciiTheme="majorBidi" w:hAnsiTheme="majorBidi" w:cstheme="majorBidi"/>
          <w:sz w:val="22"/>
          <w:szCs w:val="22"/>
        </w:rPr>
        <w:lastRenderedPageBreak/>
        <w:t>sampai usia 6 tahun. Menurut Yuliani Nurani Sujiono (2009: 7) seperti yang dikutip Ari Musodah (2014:2) “Usia ini merupakan usia yang sangat menentukan dalam pembentukan karakter dan kepribadian anak”. Sehingga dalam usia ini sangat diperlukan bantuan dari orang tua dan guru untuk memahami karakteristik anak agar dapat mengoptimalkan potensi yang dimilikinya.</w:t>
      </w:r>
    </w:p>
    <w:p w:rsidR="00013479" w:rsidRPr="00013479" w:rsidRDefault="00013479" w:rsidP="00013479">
      <w:pPr>
        <w:pStyle w:val="Default"/>
        <w:ind w:firstLine="426"/>
        <w:jc w:val="both"/>
        <w:rPr>
          <w:rFonts w:asciiTheme="majorBidi" w:hAnsiTheme="majorBidi" w:cstheme="majorBidi"/>
          <w:sz w:val="22"/>
          <w:szCs w:val="22"/>
        </w:rPr>
      </w:pPr>
      <w:r w:rsidRPr="00013479">
        <w:rPr>
          <w:rFonts w:asciiTheme="majorBidi" w:hAnsiTheme="majorBidi" w:cstheme="majorBidi"/>
          <w:sz w:val="22"/>
          <w:szCs w:val="22"/>
        </w:rPr>
        <w:t>Taman Kanak-kanak merupakan pendidikan anak usia dini yang diselenggarakan secara formal sebagaimana dinyatakan dalam Undang-Undang Sistem Pendidikan Nasional Nomor 20 Tahun 2003 Pasal 28 “Pendidikan Anak Usia Dini pada jalur formal berbentuk Taman Kanak-kanak (TK), Raudhatul Athfal (RA), atau bentuk lain yang sederajat”. Usia TK berkisar 4-6 tahun. Kisaran yang diselenggarakan di Indonesia dikelompokkan ke dalam kelompok A usia 4-5 tahun dan kelompok B usia 5-6 tahun (Permendiknas No 58 Tahun 2009). Pada usia 5-6 tahun atau berada dalam kelompok B, anak masih mengalami masa keemasan (</w:t>
      </w:r>
      <w:r w:rsidRPr="00013479">
        <w:rPr>
          <w:rFonts w:asciiTheme="majorBidi" w:hAnsiTheme="majorBidi" w:cstheme="majorBidi"/>
          <w:i/>
          <w:iCs/>
          <w:sz w:val="22"/>
          <w:szCs w:val="22"/>
        </w:rPr>
        <w:t>the golden ages</w:t>
      </w:r>
      <w:r w:rsidRPr="00013479">
        <w:rPr>
          <w:rFonts w:asciiTheme="majorBidi" w:hAnsiTheme="majorBidi" w:cstheme="majorBidi"/>
          <w:sz w:val="22"/>
          <w:szCs w:val="22"/>
        </w:rPr>
        <w:t xml:space="preserve">) yang merupakan masa dimana anak mulai peka atau sensitif untuk menerima berbagai stimulasi dan pendidikan. </w:t>
      </w:r>
    </w:p>
    <w:p w:rsidR="00013479" w:rsidRPr="00013479" w:rsidRDefault="00013479" w:rsidP="00013479">
      <w:pPr>
        <w:pStyle w:val="Default"/>
        <w:ind w:firstLine="426"/>
        <w:jc w:val="both"/>
        <w:rPr>
          <w:rFonts w:asciiTheme="majorBidi" w:hAnsiTheme="majorBidi" w:cstheme="majorBidi"/>
          <w:sz w:val="22"/>
          <w:szCs w:val="22"/>
        </w:rPr>
      </w:pPr>
      <w:r w:rsidRPr="00013479">
        <w:rPr>
          <w:rFonts w:asciiTheme="majorBidi" w:hAnsiTheme="majorBidi" w:cstheme="majorBidi"/>
          <w:sz w:val="22"/>
          <w:szCs w:val="22"/>
        </w:rPr>
        <w:t xml:space="preserve">Selama ini, pelajaran membaca tidak diperkenankan di tingkat TK kecuali hanya pengenalan huruf-huruf dan angka-angka. Akan tetapi, pada perkembangan terakhir ini dapat menimbulkan sedikit masalah, karena pelajaran di kelas satu sekolah dasar sulit diikuti jika anak-anak lulusan TK belum bisa membaca sehingga guru TK harus mampu memilih strategi dan media pembelajaran yang tepat (Aulia, 2011: 31). </w:t>
      </w:r>
    </w:p>
    <w:p w:rsidR="00013479" w:rsidRPr="00013479" w:rsidRDefault="00013479" w:rsidP="00013479">
      <w:pPr>
        <w:pStyle w:val="Default"/>
        <w:ind w:firstLine="426"/>
        <w:jc w:val="both"/>
        <w:rPr>
          <w:rFonts w:asciiTheme="majorBidi" w:hAnsiTheme="majorBidi" w:cstheme="majorBidi"/>
          <w:color w:val="auto"/>
          <w:sz w:val="22"/>
          <w:szCs w:val="22"/>
        </w:rPr>
      </w:pPr>
      <w:r w:rsidRPr="00013479">
        <w:rPr>
          <w:rFonts w:asciiTheme="majorBidi" w:hAnsiTheme="majorBidi" w:cstheme="majorBidi"/>
          <w:sz w:val="22"/>
          <w:szCs w:val="22"/>
        </w:rPr>
        <w:t xml:space="preserve">Berbagai metode mengajar dipraktikkan oleh pendidik dengan harapan bisa membantu anak didiknya menguasai keterampilan membaca. Banyak hal yang harus dipersiapkan untuk mengajarkan anak membaca, karena membaca tidak muncul begitu saja pada diri anak, tetapi harus melalui proses yang panjang </w:t>
      </w:r>
      <w:r w:rsidRPr="00013479">
        <w:rPr>
          <w:rFonts w:asciiTheme="majorBidi" w:hAnsiTheme="majorBidi" w:cstheme="majorBidi"/>
          <w:color w:val="auto"/>
          <w:sz w:val="22"/>
          <w:szCs w:val="22"/>
        </w:rPr>
        <w:t xml:space="preserve">dengan adanya stimulasi-stimulasi dan pembelajaran yang menyenangkan sesuai dengan tahapan anak (Aulia, 2011: 20). Peran guru ataupun orang tua sejak sedini mungkin sangat penting dalam upaya membentuk lingkungan yang mengundang anak untuk melakukan pembelajaran yang menyenangkan dan nyaman sehingga dapat membantu meningkatkan kemampuan membaca permulaan anak. Pengembangan kemampuan membaca berhubungan langsung dengan tingkat bimbingan orang dewasa dalam menggunakan bahasa dan menekankan hubungan tulisan dengan abjad, kata, dan pesan (Stephanie Muller, 2006: 8). </w:t>
      </w:r>
    </w:p>
    <w:p w:rsidR="00013479" w:rsidRPr="00013479" w:rsidRDefault="00013479" w:rsidP="00013479">
      <w:pPr>
        <w:pStyle w:val="Default"/>
        <w:ind w:firstLine="426"/>
        <w:jc w:val="both"/>
        <w:rPr>
          <w:rFonts w:asciiTheme="majorBidi" w:hAnsiTheme="majorBidi" w:cstheme="majorBidi"/>
          <w:color w:val="auto"/>
          <w:sz w:val="22"/>
          <w:szCs w:val="22"/>
        </w:rPr>
      </w:pPr>
      <w:r w:rsidRPr="00013479">
        <w:rPr>
          <w:rFonts w:asciiTheme="majorBidi" w:hAnsiTheme="majorBidi" w:cstheme="majorBidi"/>
          <w:color w:val="auto"/>
          <w:sz w:val="22"/>
          <w:szCs w:val="22"/>
        </w:rPr>
        <w:t xml:space="preserve">Persoalan yang terpenting untuk mengajarkan membaca pada anak adalah bagaimana cara mengajarkannya ke anak sehingga anak menganggap kegiatan belajar mereka seperti bermain dan bahkan memang berbentuk sebuah permainan yang menarik. Jadi, kegiatan atau pembelajaran membaca di TK dapat dilaksanakan selama masih dalam batas-batas aturan dan sesuai dengan karakteristik anak, yakni belajar sambil bermain (Aulia, 2011: 21). </w:t>
      </w:r>
    </w:p>
    <w:p w:rsidR="00013479" w:rsidRPr="00013479" w:rsidRDefault="00013479" w:rsidP="00013479">
      <w:pPr>
        <w:pStyle w:val="Default"/>
        <w:ind w:firstLine="426"/>
        <w:jc w:val="both"/>
        <w:rPr>
          <w:rFonts w:asciiTheme="majorBidi" w:hAnsiTheme="majorBidi" w:cstheme="majorBidi"/>
          <w:color w:val="auto"/>
          <w:sz w:val="22"/>
          <w:szCs w:val="22"/>
        </w:rPr>
      </w:pPr>
      <w:r w:rsidRPr="00013479">
        <w:rPr>
          <w:rFonts w:asciiTheme="majorBidi" w:hAnsiTheme="majorBidi" w:cstheme="majorBidi"/>
          <w:color w:val="auto"/>
          <w:sz w:val="22"/>
          <w:szCs w:val="22"/>
        </w:rPr>
        <w:t>Salah satu usaha yang dapat dilakukan guru dalam meningkatkan membaca permulaan pada anak yaitu dengan menerapkan pembelajaran sambil bermain menggunakan media pembelajaran yang menarik. Berdasarkan observasi pendahulu yang peneliti lakukan yaitu wawancara dengan guru kelompok A di TK Nurul Azisa Salulino yaitu Masmiati Jamilu,S.E</w:t>
      </w:r>
      <w:r w:rsidRPr="00013479">
        <w:rPr>
          <w:rFonts w:asciiTheme="majorBidi" w:hAnsiTheme="majorBidi" w:cstheme="majorBidi"/>
          <w:color w:val="FF0000"/>
          <w:sz w:val="22"/>
          <w:szCs w:val="22"/>
        </w:rPr>
        <w:t xml:space="preserve"> </w:t>
      </w:r>
      <w:r w:rsidRPr="00013479">
        <w:rPr>
          <w:rFonts w:asciiTheme="majorBidi" w:hAnsiTheme="majorBidi" w:cstheme="majorBidi"/>
          <w:color w:val="auto"/>
          <w:sz w:val="22"/>
          <w:szCs w:val="22"/>
        </w:rPr>
        <w:t>pada hari Rabu, tanggal 13 Oktober 2019 dikatakan bahwa sebagian besar anak kelompok A di TK Nurul Azisa Salulino Kecamatan Walenrang Utara masih pasif dan mengalami kesulitan dalam mengenal bentuk dan bunyi huruf.</w:t>
      </w:r>
    </w:p>
    <w:p w:rsidR="00013479" w:rsidRPr="00013479" w:rsidRDefault="00013479" w:rsidP="00013479">
      <w:pPr>
        <w:pStyle w:val="Default"/>
        <w:ind w:firstLine="426"/>
        <w:jc w:val="both"/>
        <w:rPr>
          <w:rFonts w:asciiTheme="majorBidi" w:hAnsiTheme="majorBidi" w:cstheme="majorBidi"/>
          <w:color w:val="auto"/>
          <w:sz w:val="22"/>
          <w:szCs w:val="22"/>
        </w:rPr>
      </w:pPr>
      <w:r w:rsidRPr="00013479">
        <w:rPr>
          <w:rFonts w:asciiTheme="majorBidi" w:hAnsiTheme="majorBidi" w:cstheme="majorBidi"/>
          <w:color w:val="auto"/>
          <w:sz w:val="22"/>
          <w:szCs w:val="22"/>
        </w:rPr>
        <w:t xml:space="preserve">Media yang digunakan guru saat proses pembelajaran untuk meningkatkan kemampuan membaca sering menggunakan LKA (Lembar Kerja Anak) dan media papan tulis serta spidol. Guru menulis di papan tulis dan anak disuruh mengeja satu per satu huruf yang ada di dalam kata tersebut lalu membacanya. Guru menjadi pusat pembelajaran saat pembelajaran seperti ini dan anak duduk manis di kursi masing-masing sehingga anak kurang berperan aktif dalam proses pembelajaran. Saat pembelajaran membaca, anak susah untuk berkonsentrasi dan tidak kondusif karena ruang kelas yang letaknya berdekatan dengan kelas A apabila anak kelas A membuat gaduh. Saat guru kelas A menerangkan/ berbicara, hal ini juga terdengar dari kelas B sehingga membuat anak bingung mendengarkan. Kegiatan bermain dalam pembelajaran membaca juga kurang diterapkan sehinggga proses pembelajaran membaca masih terkesan serius sehingga kurang sesuai dengan prinsip pembelajaran anak usia dini yaitu belajar sambil bermain. </w:t>
      </w:r>
      <w:r w:rsidRPr="00013479">
        <w:rPr>
          <w:sz w:val="22"/>
          <w:szCs w:val="22"/>
        </w:rPr>
        <w:t>Menurut Aulia (2011: 37), mengembangkan aspek kemampuan membaca permulaan hendaknya dilakukan melalui aktivitas belajar sambil bermain, dan bermain sambil belajar.</w:t>
      </w:r>
      <w:r w:rsidRPr="00013479">
        <w:rPr>
          <w:rFonts w:asciiTheme="majorBidi" w:hAnsiTheme="majorBidi" w:cstheme="majorBidi"/>
          <w:color w:val="auto"/>
          <w:sz w:val="22"/>
          <w:szCs w:val="22"/>
        </w:rPr>
        <w:t xml:space="preserve"> </w:t>
      </w:r>
    </w:p>
    <w:p w:rsidR="00013479" w:rsidRPr="00013479" w:rsidRDefault="00013479" w:rsidP="00013479">
      <w:pPr>
        <w:pStyle w:val="Default"/>
        <w:ind w:firstLine="426"/>
        <w:jc w:val="both"/>
        <w:rPr>
          <w:rFonts w:asciiTheme="majorBidi" w:hAnsiTheme="majorBidi" w:cstheme="majorBidi"/>
          <w:color w:val="auto"/>
          <w:sz w:val="22"/>
          <w:szCs w:val="22"/>
        </w:rPr>
      </w:pPr>
      <w:r w:rsidRPr="00013479">
        <w:rPr>
          <w:rFonts w:asciiTheme="majorBidi" w:hAnsiTheme="majorBidi" w:cstheme="majorBidi"/>
          <w:color w:val="auto"/>
          <w:sz w:val="22"/>
          <w:szCs w:val="22"/>
        </w:rPr>
        <w:t xml:space="preserve">Melihat keadaan seperti itu, peneliti  mencoba memperbaiki kemampuan membaca permulaan anak di Tk Nurul Azizah khususnya kelompok A. Oleh karena itu, peneliti mengambil penelitian dengan judul “Meningkatkan Kemampuan Membaca Permulaan Melalui Media Kartu Kata Bergambar pada Kelompok A Tk </w:t>
      </w:r>
      <w:r w:rsidRPr="00013479">
        <w:rPr>
          <w:rFonts w:asciiTheme="majorBidi" w:hAnsiTheme="majorBidi" w:cstheme="majorBidi"/>
          <w:color w:val="auto"/>
          <w:sz w:val="22"/>
          <w:szCs w:val="22"/>
        </w:rPr>
        <w:lastRenderedPageBreak/>
        <w:t xml:space="preserve">Nurul Azisa Salulino Kecamatan Walenrang Utara”. </w:t>
      </w:r>
    </w:p>
    <w:p w:rsidR="00C20000" w:rsidRPr="00F81E81" w:rsidRDefault="00D62C5C" w:rsidP="00C20000">
      <w:pPr>
        <w:pStyle w:val="E-JOURNALHeading1"/>
        <w:rPr>
          <w:lang w:val="id-ID"/>
        </w:rPr>
      </w:pPr>
      <w:r>
        <w:rPr>
          <w:lang w:val="id-ID"/>
        </w:rPr>
        <w:t>M</w:t>
      </w:r>
      <w:r>
        <w:t xml:space="preserve">ETODE </w:t>
      </w:r>
      <w:r w:rsidR="00F81E81">
        <w:rPr>
          <w:lang w:val="id-ID"/>
        </w:rPr>
        <w:t>PENELITIAN</w:t>
      </w:r>
    </w:p>
    <w:p w:rsidR="00E56BA7" w:rsidRDefault="00531806" w:rsidP="00F81E81">
      <w:pPr>
        <w:jc w:val="both"/>
        <w:rPr>
          <w:rFonts w:asciiTheme="majorBidi" w:hAnsiTheme="majorBidi" w:cstheme="majorBidi"/>
          <w:b/>
          <w:bCs/>
          <w:lang w:val="id-ID"/>
        </w:rPr>
      </w:pPr>
      <w:r w:rsidRPr="00531806">
        <w:rPr>
          <w:rFonts w:asciiTheme="majorBidi" w:hAnsiTheme="majorBidi" w:cstheme="majorBidi"/>
          <w:b/>
          <w:bCs/>
          <w:lang w:val="id-ID"/>
        </w:rPr>
        <w:t>Jenis Penelitian</w:t>
      </w:r>
    </w:p>
    <w:p w:rsidR="00531806" w:rsidRDefault="00531806" w:rsidP="00F81E81">
      <w:pPr>
        <w:jc w:val="both"/>
        <w:rPr>
          <w:rFonts w:asciiTheme="majorBidi" w:hAnsiTheme="majorBidi" w:cstheme="majorBidi"/>
          <w:sz w:val="22"/>
          <w:szCs w:val="22"/>
          <w:lang w:val="id-ID"/>
        </w:rPr>
      </w:pPr>
      <w:r w:rsidRPr="00531806">
        <w:rPr>
          <w:rFonts w:asciiTheme="majorBidi" w:hAnsiTheme="majorBidi" w:cstheme="majorBidi"/>
          <w:sz w:val="22"/>
          <w:szCs w:val="22"/>
        </w:rPr>
        <w:t>Penelitian ini menggunakan metode Penelitian Tindakan Kelas (</w:t>
      </w:r>
      <w:r w:rsidRPr="00531806">
        <w:rPr>
          <w:rFonts w:asciiTheme="majorBidi" w:hAnsiTheme="majorBidi" w:cstheme="majorBidi"/>
          <w:i/>
          <w:iCs/>
          <w:sz w:val="22"/>
          <w:szCs w:val="22"/>
        </w:rPr>
        <w:t>Action Research</w:t>
      </w:r>
      <w:r w:rsidRPr="00531806">
        <w:rPr>
          <w:rFonts w:asciiTheme="majorBidi" w:hAnsiTheme="majorBidi" w:cstheme="majorBidi"/>
          <w:sz w:val="22"/>
          <w:szCs w:val="22"/>
        </w:rPr>
        <w:t>) dan menunjuk pada proses pelaksanaannya yang menggunakan sistem spiral dimana setiap Siklus terdiri dari tiga tahap yaitu perencanaan, pelaksanaan, dan refleksi (Suharsimi Arikunto, 2006: 92-93).</w:t>
      </w:r>
    </w:p>
    <w:p w:rsidR="00531806" w:rsidRPr="00531806" w:rsidRDefault="00531806" w:rsidP="00F81E81">
      <w:pPr>
        <w:jc w:val="both"/>
        <w:rPr>
          <w:rFonts w:asciiTheme="majorBidi" w:hAnsiTheme="majorBidi" w:cstheme="majorBidi"/>
          <w:b/>
          <w:bCs/>
          <w:lang w:val="id-ID"/>
        </w:rPr>
      </w:pPr>
      <w:r w:rsidRPr="00531806">
        <w:rPr>
          <w:rFonts w:asciiTheme="majorBidi" w:hAnsiTheme="majorBidi" w:cstheme="majorBidi"/>
          <w:b/>
          <w:bCs/>
          <w:lang w:val="id-ID"/>
        </w:rPr>
        <w:t>Waktu dan Tempat Penelitian</w:t>
      </w:r>
    </w:p>
    <w:p w:rsidR="00531806" w:rsidRDefault="00531806" w:rsidP="00531806">
      <w:pPr>
        <w:pStyle w:val="Default"/>
        <w:jc w:val="both"/>
        <w:rPr>
          <w:rFonts w:asciiTheme="majorBidi" w:hAnsiTheme="majorBidi" w:cstheme="majorBidi"/>
          <w:sz w:val="22"/>
          <w:szCs w:val="22"/>
        </w:rPr>
      </w:pPr>
      <w:r w:rsidRPr="00531806">
        <w:rPr>
          <w:rFonts w:asciiTheme="majorBidi" w:hAnsiTheme="majorBidi" w:cstheme="majorBidi"/>
          <w:sz w:val="22"/>
          <w:szCs w:val="22"/>
        </w:rPr>
        <w:t>Penelitian ini diadakan di</w:t>
      </w:r>
      <w:r w:rsidRPr="00531806">
        <w:rPr>
          <w:rFonts w:asciiTheme="majorBidi" w:hAnsiTheme="majorBidi" w:cstheme="majorBidi"/>
          <w:b/>
          <w:bCs/>
          <w:sz w:val="22"/>
          <w:szCs w:val="22"/>
        </w:rPr>
        <w:t xml:space="preserve"> </w:t>
      </w:r>
      <w:r w:rsidRPr="00531806">
        <w:rPr>
          <w:rFonts w:asciiTheme="majorBidi" w:hAnsiTheme="majorBidi" w:cstheme="majorBidi"/>
          <w:sz w:val="22"/>
          <w:szCs w:val="22"/>
        </w:rPr>
        <w:t xml:space="preserve">TK Nurul Azisa terletak di pinggir jalan poros Palopo – Masamba tepatnya di Desa Salulino Kecamatan Walenrang Utara Kabupaten Luwu. Peneliti memilih kelompok A di TK Nurul Azisa  untuk memperoleh data  yang digunakan sebagai objek penelitian.  </w:t>
      </w:r>
    </w:p>
    <w:p w:rsidR="00531806" w:rsidRDefault="00531806" w:rsidP="00531806">
      <w:pPr>
        <w:pStyle w:val="Default"/>
        <w:jc w:val="both"/>
        <w:rPr>
          <w:rFonts w:asciiTheme="majorBidi" w:hAnsiTheme="majorBidi" w:cstheme="majorBidi"/>
          <w:b/>
          <w:bCs/>
        </w:rPr>
      </w:pPr>
      <w:r w:rsidRPr="00531806">
        <w:rPr>
          <w:rFonts w:asciiTheme="majorBidi" w:hAnsiTheme="majorBidi" w:cstheme="majorBidi"/>
          <w:b/>
          <w:bCs/>
        </w:rPr>
        <w:t xml:space="preserve">Subjek Penelitian </w:t>
      </w:r>
    </w:p>
    <w:p w:rsidR="00531806" w:rsidRDefault="001010D9" w:rsidP="00531806">
      <w:pPr>
        <w:pStyle w:val="Default"/>
        <w:jc w:val="both"/>
        <w:rPr>
          <w:rFonts w:asciiTheme="majorBidi" w:hAnsiTheme="majorBidi" w:cstheme="majorBidi"/>
          <w:sz w:val="22"/>
          <w:szCs w:val="22"/>
        </w:rPr>
      </w:pPr>
      <w:r>
        <w:rPr>
          <w:rFonts w:asciiTheme="majorBidi" w:hAnsiTheme="majorBidi" w:cstheme="majorBidi"/>
          <w:sz w:val="22"/>
          <w:szCs w:val="22"/>
        </w:rPr>
        <w:t>Subjek dalam penelitian ini adalah seluruh siswa kelompok A TK Nurul Azizah Salulino yang berjumlah 13 orang, terdiri dari 5 anak perempuan dan 8 anak laki – laki.</w:t>
      </w:r>
    </w:p>
    <w:p w:rsidR="001010D9" w:rsidRDefault="001010D9" w:rsidP="001010D9">
      <w:pPr>
        <w:pStyle w:val="Default"/>
        <w:jc w:val="both"/>
        <w:rPr>
          <w:rFonts w:asciiTheme="majorBidi" w:hAnsiTheme="majorBidi" w:cstheme="majorBidi"/>
          <w:b/>
          <w:bCs/>
        </w:rPr>
      </w:pPr>
      <w:r w:rsidRPr="001010D9">
        <w:rPr>
          <w:rFonts w:asciiTheme="majorBidi" w:hAnsiTheme="majorBidi" w:cstheme="majorBidi"/>
          <w:b/>
          <w:bCs/>
        </w:rPr>
        <w:t xml:space="preserve">Tekhnik Pengumpulan Data </w:t>
      </w:r>
    </w:p>
    <w:p w:rsidR="001010D9" w:rsidRPr="003F2F54" w:rsidRDefault="001010D9" w:rsidP="00531806">
      <w:pPr>
        <w:pStyle w:val="Default"/>
        <w:jc w:val="both"/>
        <w:rPr>
          <w:rFonts w:asciiTheme="majorBidi" w:hAnsiTheme="majorBidi" w:cstheme="majorBidi"/>
          <w:sz w:val="22"/>
          <w:szCs w:val="22"/>
        </w:rPr>
      </w:pPr>
      <w:r w:rsidRPr="003F2F54">
        <w:rPr>
          <w:rFonts w:asciiTheme="majorBidi" w:hAnsiTheme="majorBidi" w:cstheme="majorBidi"/>
          <w:sz w:val="22"/>
          <w:szCs w:val="22"/>
        </w:rPr>
        <w:t>Tekhnik pengumpulan data yang digunakan dalam penelitian ini yaitu observasi dan dokumentasi.</w:t>
      </w:r>
    </w:p>
    <w:p w:rsidR="001010D9" w:rsidRDefault="003F2F54" w:rsidP="00531806">
      <w:pPr>
        <w:pStyle w:val="Default"/>
        <w:jc w:val="both"/>
        <w:rPr>
          <w:rFonts w:asciiTheme="majorBidi" w:hAnsiTheme="majorBidi" w:cstheme="majorBidi"/>
          <w:b/>
          <w:bCs/>
        </w:rPr>
      </w:pPr>
      <w:r w:rsidRPr="003F2F54">
        <w:rPr>
          <w:rFonts w:asciiTheme="majorBidi" w:hAnsiTheme="majorBidi" w:cstheme="majorBidi"/>
          <w:b/>
          <w:bCs/>
        </w:rPr>
        <w:t>Tekhnik Analisis Data</w:t>
      </w:r>
    </w:p>
    <w:p w:rsidR="008C5489" w:rsidRPr="002C535C" w:rsidRDefault="003F2F54" w:rsidP="001A39D8">
      <w:pPr>
        <w:autoSpaceDE w:val="0"/>
        <w:autoSpaceDN w:val="0"/>
        <w:adjustRightInd w:val="0"/>
        <w:jc w:val="both"/>
        <w:rPr>
          <w:rFonts w:asciiTheme="majorBidi" w:hAnsiTheme="majorBidi" w:cstheme="majorBidi"/>
        </w:rPr>
      </w:pPr>
      <w:r w:rsidRPr="00131249">
        <w:rPr>
          <w:rFonts w:asciiTheme="majorBidi" w:hAnsiTheme="majorBidi" w:cstheme="majorBidi"/>
        </w:rPr>
        <w:t>Analisis data yang digunakan dalam penelitian ini adalah analisis data deskriptif kualitatif-kuantitatif.</w:t>
      </w:r>
      <w:r>
        <w:rPr>
          <w:rFonts w:asciiTheme="majorBidi" w:hAnsiTheme="majorBidi" w:cstheme="majorBidi"/>
        </w:rPr>
        <w:t xml:space="preserve"> </w:t>
      </w:r>
      <w:r w:rsidR="008C5489" w:rsidRPr="00131249">
        <w:rPr>
          <w:rFonts w:asciiTheme="majorBidi" w:hAnsiTheme="majorBidi" w:cstheme="majorBidi"/>
        </w:rPr>
        <w:t>Analisis data kualitatif digunakan untuk menentukan peningkatan</w:t>
      </w:r>
      <w:r w:rsidR="008C5489">
        <w:rPr>
          <w:rFonts w:asciiTheme="majorBidi" w:hAnsiTheme="majorBidi" w:cstheme="majorBidi"/>
        </w:rPr>
        <w:t xml:space="preserve"> </w:t>
      </w:r>
      <w:r w:rsidR="008C5489" w:rsidRPr="00131249">
        <w:rPr>
          <w:rFonts w:asciiTheme="majorBidi" w:hAnsiTheme="majorBidi" w:cstheme="majorBidi"/>
        </w:rPr>
        <w:t>proses yang dinyatakan dalam sebuah predikat, sedangkan analisis data kuantitatif digunakan untuk menentukan peningkatan hasil dengan menggunakan persentase.</w:t>
      </w:r>
      <w:r w:rsidR="008C5489">
        <w:rPr>
          <w:rFonts w:asciiTheme="majorBidi" w:hAnsiTheme="majorBidi" w:cstheme="majorBidi"/>
        </w:rPr>
        <w:t xml:space="preserve"> </w:t>
      </w:r>
      <w:r w:rsidR="008C5489" w:rsidRPr="002C535C">
        <w:rPr>
          <w:rFonts w:asciiTheme="majorBidi" w:hAnsiTheme="majorBidi" w:cstheme="majorBidi"/>
        </w:rPr>
        <w:t>Analisis kuantitatif pada penelitian ini yaitu menggunakan perhitungan dalam menentukan hasil persentase pada pencapaiannya. Adapun rumus yang digunakan dalam analisis data dengan teknik diskriptif kuantitatif menurut Anas Sudijono (2010: 43) adalah sebagai berikut:</w:t>
      </w:r>
    </w:p>
    <w:p w:rsidR="008C5489" w:rsidRDefault="00BC2C54" w:rsidP="008C5489">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6" style="position:absolute;left:0;text-align:left;margin-left:25.1pt;margin-top:-.15pt;width:145.5pt;height:50.25pt;z-index:251658240">
            <v:textbox style="mso-next-textbox:#_x0000_s1026">
              <w:txbxContent>
                <w:p w:rsidR="0086267B" w:rsidRPr="00AB5D05" w:rsidRDefault="0086267B" w:rsidP="008C5489">
                  <w:pPr>
                    <w:tabs>
                      <w:tab w:val="left" w:pos="930"/>
                    </w:tabs>
                    <w:autoSpaceDE w:val="0"/>
                    <w:autoSpaceDN w:val="0"/>
                    <w:adjustRightInd w:val="0"/>
                    <w:spacing w:line="480" w:lineRule="auto"/>
                    <w:jc w:val="center"/>
                    <w:rPr>
                      <w:rFonts w:asciiTheme="majorBidi" w:hAnsiTheme="majorBidi" w:cstheme="majorBidi"/>
                      <w:sz w:val="40"/>
                      <w:szCs w:val="40"/>
                    </w:rPr>
                  </w:pPr>
                  <w:r w:rsidRPr="00AB5D05">
                    <w:rPr>
                      <w:rFonts w:asciiTheme="majorBidi" w:hAnsiTheme="majorBidi" w:cstheme="majorBidi"/>
                      <w:sz w:val="40"/>
                      <w:szCs w:val="40"/>
                    </w:rPr>
                    <w:t xml:space="preserve">P = </w:t>
                  </w:r>
                  <m:oMath>
                    <m:f>
                      <m:fPr>
                        <m:ctrlPr>
                          <w:rPr>
                            <w:rFonts w:ascii="Cambria Math" w:hAnsiTheme="majorBidi" w:cstheme="majorBidi"/>
                            <w:i/>
                            <w:sz w:val="40"/>
                            <w:szCs w:val="40"/>
                          </w:rPr>
                        </m:ctrlPr>
                      </m:fPr>
                      <m:num>
                        <m:r>
                          <w:rPr>
                            <w:rFonts w:ascii="Cambria Math" w:hAnsi="Cambria Math" w:cstheme="majorBidi"/>
                            <w:sz w:val="40"/>
                            <w:szCs w:val="40"/>
                          </w:rPr>
                          <m:t>F</m:t>
                        </m:r>
                      </m:num>
                      <m:den>
                        <m:r>
                          <w:rPr>
                            <w:rFonts w:ascii="Cambria Math" w:hAnsi="Cambria Math" w:cstheme="majorBidi"/>
                            <w:sz w:val="40"/>
                            <w:szCs w:val="40"/>
                          </w:rPr>
                          <m:t>N</m:t>
                        </m:r>
                      </m:den>
                    </m:f>
                  </m:oMath>
                  <w:r w:rsidRPr="00AB5D05">
                    <w:rPr>
                      <w:rFonts w:asciiTheme="majorBidi" w:eastAsiaTheme="minorEastAsia" w:hAnsiTheme="majorBidi" w:cstheme="majorBidi"/>
                      <w:sz w:val="40"/>
                      <w:szCs w:val="40"/>
                    </w:rPr>
                    <w:t xml:space="preserve"> X 100%</w:t>
                  </w:r>
                </w:p>
                <w:p w:rsidR="0086267B" w:rsidRDefault="0086267B" w:rsidP="008C5489"/>
              </w:txbxContent>
            </v:textbox>
          </v:rect>
        </w:pict>
      </w:r>
    </w:p>
    <w:p w:rsidR="008C5489" w:rsidRDefault="008C5489" w:rsidP="008C5489">
      <w:pPr>
        <w:pStyle w:val="ListParagraph"/>
        <w:spacing w:line="480" w:lineRule="auto"/>
        <w:ind w:left="360" w:firstLine="360"/>
        <w:jc w:val="both"/>
        <w:rPr>
          <w:rFonts w:asciiTheme="majorBidi" w:hAnsiTheme="majorBidi" w:cstheme="majorBidi"/>
          <w:sz w:val="24"/>
          <w:szCs w:val="24"/>
        </w:rPr>
      </w:pPr>
    </w:p>
    <w:p w:rsidR="008C5489" w:rsidRDefault="008C5489" w:rsidP="008C5489">
      <w:pPr>
        <w:pStyle w:val="ListParagraph"/>
        <w:spacing w:line="240" w:lineRule="auto"/>
        <w:ind w:left="360" w:firstLine="360"/>
        <w:jc w:val="both"/>
        <w:rPr>
          <w:rFonts w:asciiTheme="majorBidi" w:hAnsiTheme="majorBidi" w:cstheme="majorBidi"/>
          <w:sz w:val="24"/>
          <w:szCs w:val="24"/>
        </w:rPr>
      </w:pPr>
      <w:r w:rsidRPr="00821E64">
        <w:rPr>
          <w:rFonts w:asciiTheme="majorBidi" w:hAnsiTheme="majorBidi" w:cstheme="majorBidi"/>
          <w:sz w:val="24"/>
          <w:szCs w:val="24"/>
        </w:rPr>
        <w:t>Keterangan</w:t>
      </w:r>
      <w:r>
        <w:rPr>
          <w:rFonts w:asciiTheme="majorBidi" w:hAnsiTheme="majorBidi" w:cstheme="majorBidi"/>
          <w:sz w:val="24"/>
          <w:szCs w:val="24"/>
        </w:rPr>
        <w:t>:</w:t>
      </w:r>
    </w:p>
    <w:p w:rsidR="008C5489" w:rsidRPr="008C5489" w:rsidRDefault="008C5489" w:rsidP="008C5489">
      <w:pPr>
        <w:pStyle w:val="ListParagraph"/>
        <w:autoSpaceDE w:val="0"/>
        <w:autoSpaceDN w:val="0"/>
        <w:adjustRightInd w:val="0"/>
        <w:spacing w:after="0" w:line="240" w:lineRule="auto"/>
        <w:ind w:left="360" w:firstLine="360"/>
        <w:jc w:val="both"/>
        <w:rPr>
          <w:rFonts w:asciiTheme="majorBidi" w:hAnsiTheme="majorBidi" w:cstheme="majorBidi"/>
        </w:rPr>
      </w:pPr>
      <w:r w:rsidRPr="008C5489">
        <w:rPr>
          <w:rFonts w:asciiTheme="majorBidi" w:hAnsiTheme="majorBidi" w:cstheme="majorBidi"/>
        </w:rPr>
        <w:t>f = frekuensi yang sedang dicari persentasenya</w:t>
      </w:r>
    </w:p>
    <w:p w:rsidR="008C5489" w:rsidRPr="008C5489" w:rsidRDefault="008C5489" w:rsidP="008C5489">
      <w:pPr>
        <w:pStyle w:val="ListParagraph"/>
        <w:autoSpaceDE w:val="0"/>
        <w:autoSpaceDN w:val="0"/>
        <w:adjustRightInd w:val="0"/>
        <w:spacing w:after="0" w:line="240" w:lineRule="auto"/>
        <w:ind w:left="360" w:firstLine="360"/>
        <w:jc w:val="both"/>
        <w:rPr>
          <w:rFonts w:asciiTheme="majorBidi" w:hAnsiTheme="majorBidi" w:cstheme="majorBidi"/>
        </w:rPr>
      </w:pPr>
      <w:r w:rsidRPr="008C5489">
        <w:rPr>
          <w:rFonts w:asciiTheme="majorBidi" w:hAnsiTheme="majorBidi" w:cstheme="majorBidi"/>
        </w:rPr>
        <w:t xml:space="preserve">N = </w:t>
      </w:r>
      <w:r w:rsidRPr="008C5489">
        <w:rPr>
          <w:rFonts w:asciiTheme="majorBidi" w:hAnsiTheme="majorBidi" w:cstheme="majorBidi"/>
          <w:i/>
          <w:iCs/>
        </w:rPr>
        <w:t xml:space="preserve">number of cases </w:t>
      </w:r>
      <w:r w:rsidRPr="008C5489">
        <w:rPr>
          <w:rFonts w:asciiTheme="majorBidi" w:hAnsiTheme="majorBidi" w:cstheme="majorBidi"/>
        </w:rPr>
        <w:t>(jumlah frekuensi)</w:t>
      </w:r>
    </w:p>
    <w:p w:rsidR="008C5489" w:rsidRPr="008C5489" w:rsidRDefault="008C5489" w:rsidP="008C5489">
      <w:pPr>
        <w:pStyle w:val="ListParagraph"/>
        <w:autoSpaceDE w:val="0"/>
        <w:autoSpaceDN w:val="0"/>
        <w:adjustRightInd w:val="0"/>
        <w:spacing w:after="0" w:line="240" w:lineRule="auto"/>
        <w:ind w:left="360" w:firstLine="360"/>
        <w:jc w:val="both"/>
        <w:rPr>
          <w:rFonts w:asciiTheme="majorBidi" w:hAnsiTheme="majorBidi" w:cstheme="majorBidi"/>
        </w:rPr>
      </w:pPr>
      <w:r w:rsidRPr="008C5489">
        <w:rPr>
          <w:rFonts w:asciiTheme="majorBidi" w:hAnsiTheme="majorBidi" w:cstheme="majorBidi"/>
        </w:rPr>
        <w:t>p = angka persentase</w:t>
      </w:r>
    </w:p>
    <w:p w:rsidR="008C5489" w:rsidRPr="008C5489" w:rsidRDefault="008C5489" w:rsidP="008C5489">
      <w:pPr>
        <w:autoSpaceDE w:val="0"/>
        <w:autoSpaceDN w:val="0"/>
        <w:adjustRightInd w:val="0"/>
        <w:ind w:firstLine="426"/>
        <w:jc w:val="both"/>
        <w:rPr>
          <w:rFonts w:asciiTheme="majorBidi" w:hAnsiTheme="majorBidi" w:cstheme="majorBidi"/>
          <w:sz w:val="22"/>
          <w:szCs w:val="22"/>
        </w:rPr>
      </w:pPr>
      <w:r w:rsidRPr="008C5489">
        <w:rPr>
          <w:rFonts w:asciiTheme="majorBidi" w:hAnsiTheme="majorBidi" w:cstheme="majorBidi"/>
          <w:sz w:val="22"/>
          <w:szCs w:val="22"/>
        </w:rPr>
        <w:t xml:space="preserve">Dari hasil perhitungan yang telah diperoleh selanjutnya diinterpretasikan ke dalam kriteria </w:t>
      </w:r>
      <w:r w:rsidRPr="008C5489">
        <w:rPr>
          <w:rFonts w:asciiTheme="majorBidi" w:hAnsiTheme="majorBidi" w:cstheme="majorBidi"/>
          <w:sz w:val="22"/>
          <w:szCs w:val="22"/>
        </w:rPr>
        <w:t>yang diambil dari Acep Yoni (2010: 175-176) yang kemudian disesuaikan dengan kategori yang digunakan oleh peneliti. Kriteria interpretasinya adalah sebagai berikut:</w:t>
      </w:r>
    </w:p>
    <w:p w:rsidR="008C5489" w:rsidRPr="008C5489" w:rsidRDefault="00973A86" w:rsidP="008C5489">
      <w:pPr>
        <w:pStyle w:val="ListParagraph"/>
        <w:autoSpaceDE w:val="0"/>
        <w:autoSpaceDN w:val="0"/>
        <w:adjustRightInd w:val="0"/>
        <w:spacing w:after="0"/>
        <w:ind w:left="0"/>
        <w:jc w:val="both"/>
        <w:rPr>
          <w:rFonts w:asciiTheme="majorBidi" w:hAnsiTheme="majorBidi" w:cstheme="majorBidi"/>
          <w:b/>
          <w:bCs/>
        </w:rPr>
      </w:pPr>
      <w:r w:rsidRPr="001A39D8">
        <w:rPr>
          <w:rFonts w:asciiTheme="majorBidi" w:hAnsiTheme="majorBidi" w:cstheme="majorBidi"/>
        </w:rPr>
        <w:t xml:space="preserve">Tabel </w:t>
      </w:r>
      <w:r w:rsidR="008C5489" w:rsidRPr="001A39D8">
        <w:rPr>
          <w:rFonts w:asciiTheme="majorBidi" w:hAnsiTheme="majorBidi" w:cstheme="majorBidi"/>
        </w:rPr>
        <w:t>1</w:t>
      </w:r>
      <w:r w:rsidR="008C5489" w:rsidRPr="008C5489">
        <w:rPr>
          <w:rFonts w:asciiTheme="majorBidi" w:hAnsiTheme="majorBidi" w:cstheme="majorBidi"/>
          <w:b/>
          <w:bCs/>
        </w:rPr>
        <w:t xml:space="preserve"> </w:t>
      </w:r>
      <w:r w:rsidR="008C5489" w:rsidRPr="008C5489">
        <w:rPr>
          <w:rFonts w:asciiTheme="majorBidi" w:hAnsiTheme="majorBidi" w:cstheme="majorBidi"/>
        </w:rPr>
        <w:t>Kriteria Keberhasilan</w:t>
      </w:r>
    </w:p>
    <w:tbl>
      <w:tblPr>
        <w:tblStyle w:val="TableGrid"/>
        <w:tblW w:w="0" w:type="auto"/>
        <w:tblLook w:val="04A0" w:firstRow="1" w:lastRow="0" w:firstColumn="1" w:lastColumn="0" w:noHBand="0" w:noVBand="1"/>
      </w:tblPr>
      <w:tblGrid>
        <w:gridCol w:w="688"/>
        <w:gridCol w:w="2177"/>
        <w:gridCol w:w="1801"/>
      </w:tblGrid>
      <w:tr w:rsidR="008C5489" w:rsidRPr="00324135" w:rsidTr="008C5489">
        <w:tc>
          <w:tcPr>
            <w:tcW w:w="698"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No</w:t>
            </w:r>
          </w:p>
        </w:tc>
        <w:tc>
          <w:tcPr>
            <w:tcW w:w="2245"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 xml:space="preserve">Skor </w:t>
            </w:r>
          </w:p>
        </w:tc>
        <w:tc>
          <w:tcPr>
            <w:tcW w:w="1843"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 xml:space="preserve">Kriteria </w:t>
            </w:r>
          </w:p>
        </w:tc>
      </w:tr>
      <w:tr w:rsidR="008C5489" w:rsidRPr="00324135" w:rsidTr="008C5489">
        <w:tc>
          <w:tcPr>
            <w:tcW w:w="698"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1</w:t>
            </w:r>
          </w:p>
        </w:tc>
        <w:tc>
          <w:tcPr>
            <w:tcW w:w="2245" w:type="dxa"/>
            <w:vAlign w:val="center"/>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4 - 7</w:t>
            </w:r>
          </w:p>
        </w:tc>
        <w:tc>
          <w:tcPr>
            <w:tcW w:w="1843" w:type="dxa"/>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BB</w:t>
            </w:r>
          </w:p>
        </w:tc>
      </w:tr>
      <w:tr w:rsidR="008C5489" w:rsidRPr="00324135" w:rsidTr="008C5489">
        <w:tc>
          <w:tcPr>
            <w:tcW w:w="698"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2</w:t>
            </w:r>
          </w:p>
        </w:tc>
        <w:tc>
          <w:tcPr>
            <w:tcW w:w="2245" w:type="dxa"/>
            <w:vAlign w:val="center"/>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8 – 11</w:t>
            </w:r>
          </w:p>
        </w:tc>
        <w:tc>
          <w:tcPr>
            <w:tcW w:w="1843" w:type="dxa"/>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MB</w:t>
            </w:r>
          </w:p>
        </w:tc>
      </w:tr>
      <w:tr w:rsidR="008C5489" w:rsidRPr="00324135" w:rsidTr="008C5489">
        <w:tc>
          <w:tcPr>
            <w:tcW w:w="698"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3</w:t>
            </w:r>
          </w:p>
        </w:tc>
        <w:tc>
          <w:tcPr>
            <w:tcW w:w="2245" w:type="dxa"/>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12 – 15</w:t>
            </w:r>
          </w:p>
        </w:tc>
        <w:tc>
          <w:tcPr>
            <w:tcW w:w="1843" w:type="dxa"/>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BSB</w:t>
            </w:r>
          </w:p>
        </w:tc>
      </w:tr>
      <w:tr w:rsidR="008C5489" w:rsidRPr="00324135" w:rsidTr="008C5489">
        <w:tc>
          <w:tcPr>
            <w:tcW w:w="698" w:type="dxa"/>
          </w:tcPr>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4</w:t>
            </w:r>
          </w:p>
        </w:tc>
        <w:tc>
          <w:tcPr>
            <w:tcW w:w="2245" w:type="dxa"/>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16 – 19</w:t>
            </w:r>
          </w:p>
        </w:tc>
        <w:tc>
          <w:tcPr>
            <w:tcW w:w="1843" w:type="dxa"/>
          </w:tcPr>
          <w:p w:rsidR="008C5489" w:rsidRPr="00324135" w:rsidRDefault="008C5489" w:rsidP="008C5489">
            <w:pPr>
              <w:autoSpaceDE w:val="0"/>
              <w:autoSpaceDN w:val="0"/>
              <w:adjustRightInd w:val="0"/>
              <w:jc w:val="center"/>
              <w:rPr>
                <w:rFonts w:asciiTheme="majorBidi" w:hAnsiTheme="majorBidi" w:cstheme="majorBidi"/>
                <w:sz w:val="20"/>
                <w:szCs w:val="20"/>
              </w:rPr>
            </w:pPr>
          </w:p>
          <w:p w:rsidR="008C5489" w:rsidRPr="00324135" w:rsidRDefault="008C5489" w:rsidP="008C5489">
            <w:pPr>
              <w:autoSpaceDE w:val="0"/>
              <w:autoSpaceDN w:val="0"/>
              <w:adjustRightInd w:val="0"/>
              <w:jc w:val="center"/>
              <w:rPr>
                <w:rFonts w:asciiTheme="majorBidi" w:hAnsiTheme="majorBidi" w:cstheme="majorBidi"/>
                <w:sz w:val="20"/>
                <w:szCs w:val="20"/>
              </w:rPr>
            </w:pPr>
            <w:r w:rsidRPr="00324135">
              <w:rPr>
                <w:rFonts w:asciiTheme="majorBidi" w:hAnsiTheme="majorBidi" w:cstheme="majorBidi"/>
                <w:sz w:val="20"/>
                <w:szCs w:val="20"/>
              </w:rPr>
              <w:t>BSH</w:t>
            </w:r>
          </w:p>
        </w:tc>
      </w:tr>
    </w:tbl>
    <w:p w:rsidR="003F2F54" w:rsidRDefault="003F2F54" w:rsidP="00531806">
      <w:pPr>
        <w:pStyle w:val="Default"/>
        <w:jc w:val="both"/>
        <w:rPr>
          <w:rFonts w:asciiTheme="majorBidi" w:hAnsiTheme="majorBidi" w:cstheme="majorBidi"/>
          <w:sz w:val="22"/>
          <w:szCs w:val="22"/>
        </w:rPr>
      </w:pPr>
    </w:p>
    <w:p w:rsidR="00531806" w:rsidRDefault="008C5489" w:rsidP="00F81E81">
      <w:pPr>
        <w:jc w:val="both"/>
        <w:rPr>
          <w:rFonts w:asciiTheme="majorBidi" w:eastAsiaTheme="minorHAnsi" w:hAnsiTheme="majorBidi" w:cstheme="majorBidi"/>
          <w:b/>
          <w:bCs/>
          <w:color w:val="000000"/>
          <w:sz w:val="22"/>
          <w:szCs w:val="22"/>
          <w:lang w:val="id-ID"/>
        </w:rPr>
      </w:pPr>
      <w:r>
        <w:rPr>
          <w:rFonts w:asciiTheme="majorBidi" w:eastAsiaTheme="minorHAnsi" w:hAnsiTheme="majorBidi" w:cstheme="majorBidi"/>
          <w:b/>
          <w:bCs/>
          <w:color w:val="000000"/>
          <w:sz w:val="22"/>
          <w:szCs w:val="22"/>
          <w:lang w:val="id-ID"/>
        </w:rPr>
        <w:t>HASIL PENELITIAN DAN PEMBAHASAN</w:t>
      </w:r>
    </w:p>
    <w:p w:rsidR="00B12DD1" w:rsidRPr="00B12DD1" w:rsidRDefault="00B12DD1" w:rsidP="00F81E81">
      <w:pPr>
        <w:jc w:val="both"/>
        <w:rPr>
          <w:rFonts w:asciiTheme="majorBidi" w:eastAsiaTheme="minorHAnsi" w:hAnsiTheme="majorBidi" w:cstheme="majorBidi"/>
          <w:color w:val="000000"/>
          <w:sz w:val="22"/>
          <w:szCs w:val="22"/>
          <w:lang w:val="id-ID"/>
        </w:rPr>
      </w:pPr>
      <w:r w:rsidRPr="00B12DD1">
        <w:rPr>
          <w:rFonts w:asciiTheme="majorBidi" w:eastAsiaTheme="minorHAnsi" w:hAnsiTheme="majorBidi" w:cstheme="majorBidi"/>
          <w:color w:val="000000"/>
          <w:sz w:val="22"/>
          <w:szCs w:val="22"/>
          <w:lang w:val="id-ID"/>
        </w:rPr>
        <w:t>Penelitian ini dilaksanakan dalam 2 (dua) siklus. Setiap siklus terdiri dari 3 pertemuan. Adapun hasil penelitian dapat dideskripsikan sebagai berikut:</w:t>
      </w:r>
    </w:p>
    <w:p w:rsidR="00B12DD1" w:rsidRPr="00B12DD1" w:rsidRDefault="001A39D8" w:rsidP="00B12DD1">
      <w:pPr>
        <w:jc w:val="both"/>
        <w:rPr>
          <w:sz w:val="22"/>
          <w:szCs w:val="22"/>
          <w:lang w:val="id-ID"/>
        </w:rPr>
      </w:pPr>
      <w:r>
        <w:rPr>
          <w:bCs/>
          <w:sz w:val="22"/>
          <w:szCs w:val="22"/>
        </w:rPr>
        <w:t>Tabel</w:t>
      </w:r>
      <w:r>
        <w:rPr>
          <w:bCs/>
          <w:sz w:val="22"/>
          <w:szCs w:val="22"/>
          <w:lang w:val="id-ID"/>
        </w:rPr>
        <w:t xml:space="preserve"> </w:t>
      </w:r>
      <w:r w:rsidR="00973A86" w:rsidRPr="001A39D8">
        <w:rPr>
          <w:bCs/>
          <w:sz w:val="22"/>
          <w:szCs w:val="22"/>
          <w:lang w:val="id-ID"/>
        </w:rPr>
        <w:t>2</w:t>
      </w:r>
      <w:r>
        <w:rPr>
          <w:b/>
          <w:sz w:val="22"/>
          <w:szCs w:val="22"/>
          <w:lang w:val="id-ID"/>
        </w:rPr>
        <w:t xml:space="preserve"> </w:t>
      </w:r>
      <w:r w:rsidR="00B12DD1" w:rsidRPr="00B12DD1">
        <w:rPr>
          <w:sz w:val="22"/>
          <w:szCs w:val="22"/>
        </w:rPr>
        <w:t>Perbandingan Kemampuan Mem</w:t>
      </w:r>
      <w:r>
        <w:rPr>
          <w:sz w:val="22"/>
          <w:szCs w:val="22"/>
        </w:rPr>
        <w:t>baca Permulaan</w:t>
      </w:r>
      <w:r>
        <w:rPr>
          <w:sz w:val="22"/>
          <w:szCs w:val="22"/>
          <w:lang w:val="id-ID"/>
        </w:rPr>
        <w:t> </w:t>
      </w:r>
      <w:r>
        <w:rPr>
          <w:sz w:val="22"/>
          <w:szCs w:val="22"/>
        </w:rPr>
        <w:t>Anak</w:t>
      </w:r>
      <w:r>
        <w:rPr>
          <w:sz w:val="22"/>
          <w:szCs w:val="22"/>
          <w:lang w:val="id-ID"/>
        </w:rPr>
        <w:t> </w:t>
      </w:r>
      <w:r>
        <w:rPr>
          <w:sz w:val="22"/>
          <w:szCs w:val="22"/>
        </w:rPr>
        <w:t>Menggunakan</w:t>
      </w:r>
      <w:r>
        <w:rPr>
          <w:sz w:val="22"/>
          <w:szCs w:val="22"/>
          <w:lang w:val="id-ID"/>
        </w:rPr>
        <w:t> </w:t>
      </w:r>
      <w:r w:rsidR="00B12DD1">
        <w:rPr>
          <w:sz w:val="22"/>
          <w:szCs w:val="22"/>
        </w:rPr>
        <w:t>Kart</w:t>
      </w:r>
      <w:r>
        <w:rPr>
          <w:sz w:val="22"/>
          <w:szCs w:val="22"/>
          <w:lang w:val="id-ID"/>
        </w:rPr>
        <w:t>u  </w:t>
      </w:r>
      <w:r w:rsidR="00B12DD1">
        <w:rPr>
          <w:sz w:val="22"/>
          <w:szCs w:val="22"/>
        </w:rPr>
        <w:t>Kata</w:t>
      </w:r>
      <w:r>
        <w:rPr>
          <w:sz w:val="22"/>
          <w:szCs w:val="22"/>
          <w:lang w:val="id-ID"/>
        </w:rPr>
        <w:t> </w:t>
      </w:r>
      <w:r w:rsidR="00B12DD1" w:rsidRPr="00B12DD1">
        <w:rPr>
          <w:sz w:val="22"/>
          <w:szCs w:val="22"/>
        </w:rPr>
        <w:t>Bergambar</w:t>
      </w:r>
      <w:r w:rsidR="00B12DD1" w:rsidRPr="00B12DD1">
        <w:rPr>
          <w:sz w:val="22"/>
          <w:szCs w:val="22"/>
          <w:lang w:val="id-ID"/>
        </w:rPr>
        <w:t xml:space="preserve"> pra tindakan dan siklus 1</w:t>
      </w:r>
    </w:p>
    <w:p w:rsidR="00B12DD1" w:rsidRPr="00B12DD1" w:rsidRDefault="00B12DD1" w:rsidP="00B12DD1">
      <w:pPr>
        <w:jc w:val="both"/>
        <w:rPr>
          <w:sz w:val="22"/>
          <w:szCs w:val="22"/>
        </w:rPr>
      </w:pPr>
    </w:p>
    <w:tbl>
      <w:tblPr>
        <w:tblStyle w:val="TableGrid"/>
        <w:tblW w:w="4536" w:type="dxa"/>
        <w:tblInd w:w="108" w:type="dxa"/>
        <w:tblLayout w:type="fixed"/>
        <w:tblLook w:val="04A0" w:firstRow="1" w:lastRow="0" w:firstColumn="1" w:lastColumn="0" w:noHBand="0" w:noVBand="1"/>
      </w:tblPr>
      <w:tblGrid>
        <w:gridCol w:w="283"/>
        <w:gridCol w:w="710"/>
        <w:gridCol w:w="850"/>
        <w:gridCol w:w="851"/>
        <w:gridCol w:w="850"/>
        <w:gridCol w:w="992"/>
      </w:tblGrid>
      <w:tr w:rsidR="00B12DD1" w:rsidRPr="00324135" w:rsidTr="00324135">
        <w:trPr>
          <w:trHeight w:val="273"/>
        </w:trPr>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No</w:t>
            </w:r>
          </w:p>
        </w:tc>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Kategori</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Pra siklus</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Siklus I</w:t>
            </w:r>
          </w:p>
        </w:tc>
      </w:tr>
      <w:tr w:rsidR="00B12DD1" w:rsidRPr="00324135" w:rsidTr="00324135">
        <w:trPr>
          <w:trHeight w:val="149"/>
        </w:trPr>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rPr>
                <w:sz w:val="20"/>
                <w:szCs w:val="20"/>
              </w:rPr>
            </w:pPr>
          </w:p>
        </w:tc>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Jumlah anak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Persentase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Jumlah anak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Persentase</w:t>
            </w:r>
          </w:p>
        </w:tc>
      </w:tr>
      <w:tr w:rsidR="00B12DD1" w:rsidRPr="00324135" w:rsidTr="00324135">
        <w:trPr>
          <w:trHeight w:val="285"/>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BB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46,15%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Cs/>
                <w:sz w:val="20"/>
                <w:szCs w:val="20"/>
              </w:rPr>
            </w:pPr>
            <w:r w:rsidRPr="00324135">
              <w:rPr>
                <w:bCs/>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Cs/>
                <w:sz w:val="20"/>
                <w:szCs w:val="20"/>
              </w:rPr>
            </w:pPr>
            <w:r w:rsidRPr="00324135">
              <w:rPr>
                <w:bCs/>
                <w:sz w:val="20"/>
                <w:szCs w:val="20"/>
              </w:rPr>
              <w:t>0%</w:t>
            </w:r>
          </w:p>
        </w:tc>
      </w:tr>
      <w:tr w:rsidR="00B12DD1" w:rsidRPr="00324135" w:rsidTr="00324135">
        <w:trPr>
          <w:trHeight w:val="285"/>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MB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46,15%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46,15%</w:t>
            </w:r>
          </w:p>
        </w:tc>
      </w:tr>
      <w:tr w:rsidR="00B12DD1" w:rsidRPr="00324135" w:rsidTr="00324135">
        <w:trPr>
          <w:trHeight w:val="285"/>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BSH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30,76%</w:t>
            </w:r>
          </w:p>
        </w:tc>
      </w:tr>
      <w:tr w:rsidR="00B12DD1" w:rsidRPr="00324135" w:rsidTr="00324135">
        <w:trPr>
          <w:trHeight w:val="299"/>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BSB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Cs/>
                <w:sz w:val="20"/>
                <w:szCs w:val="20"/>
              </w:rPr>
            </w:pPr>
            <w:r w:rsidRPr="00324135">
              <w:rPr>
                <w:bCs/>
                <w:sz w:val="20"/>
                <w:szCs w:val="20"/>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Cs/>
                <w:sz w:val="20"/>
                <w:szCs w:val="20"/>
              </w:rPr>
            </w:pPr>
            <w:r w:rsidRPr="00324135">
              <w:rPr>
                <w:bCs/>
                <w:sz w:val="20"/>
                <w:szCs w:val="20"/>
              </w:rPr>
              <w:t>7,69%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23,07%</w:t>
            </w:r>
          </w:p>
        </w:tc>
      </w:tr>
    </w:tbl>
    <w:p w:rsidR="00B12DD1" w:rsidRDefault="00B12DD1" w:rsidP="00973A86">
      <w:pPr>
        <w:ind w:firstLine="426"/>
        <w:jc w:val="both"/>
        <w:rPr>
          <w:sz w:val="22"/>
          <w:szCs w:val="22"/>
          <w:lang w:val="id-ID"/>
        </w:rPr>
      </w:pPr>
      <w:r w:rsidRPr="00B12DD1">
        <w:rPr>
          <w:sz w:val="22"/>
          <w:szCs w:val="22"/>
        </w:rPr>
        <w:t>Berdasarkan tabel di atas dapat dilihat peningkatan kemampuan membaca permulaan anak dengan menggunakan media kartu kata bergambar. Pada kondisi awal terdapat enam anak (46,15%) dalam kategori belum berkembang menurun menjadi tidak ada. Jumlah anak dalam kategori mulai berkembang pada kondisi awal terdapat enam anak (46,15%) namun tidak mengalami penurunan, pada kondisi awal tidak ada anak yang masuk dalam kategori berkembang sesuai harapan  dan meningkat menjadi empat anak (30,76%) dan untuk kategori berkembang sangat baik pada kondisi awal terdapat satu anak (7,69%) dan  meningkat menjadi tiga anak (23,07%).</w:t>
      </w:r>
    </w:p>
    <w:p w:rsidR="00B12DD1" w:rsidRPr="00B12DD1" w:rsidRDefault="00B12DD1" w:rsidP="00973A86">
      <w:pPr>
        <w:ind w:firstLine="426"/>
        <w:jc w:val="both"/>
        <w:rPr>
          <w:sz w:val="22"/>
          <w:szCs w:val="22"/>
          <w:lang w:val="id-ID"/>
        </w:rPr>
      </w:pPr>
      <w:r>
        <w:rPr>
          <w:sz w:val="23"/>
          <w:szCs w:val="23"/>
        </w:rPr>
        <w:t xml:space="preserve">Pada siklus II, kemampuan membaca permulaan siswa mengalami peningkatan dari siklus I. </w:t>
      </w:r>
      <w:r w:rsidRPr="00B12DD1">
        <w:rPr>
          <w:sz w:val="22"/>
          <w:szCs w:val="22"/>
        </w:rPr>
        <w:t>Berikut ini perbandingan nilai antara pra tindakan, siklus I dan siklus II.</w:t>
      </w:r>
    </w:p>
    <w:p w:rsidR="00B12DD1" w:rsidRPr="00B12DD1" w:rsidRDefault="00B12DD1" w:rsidP="001A39D8">
      <w:pPr>
        <w:jc w:val="both"/>
        <w:rPr>
          <w:sz w:val="22"/>
          <w:szCs w:val="22"/>
        </w:rPr>
      </w:pPr>
      <w:r w:rsidRPr="004F3997">
        <w:rPr>
          <w:bCs/>
          <w:sz w:val="22"/>
          <w:szCs w:val="22"/>
        </w:rPr>
        <w:t xml:space="preserve">Tabel </w:t>
      </w:r>
      <w:r w:rsidR="00973A86" w:rsidRPr="004F3997">
        <w:rPr>
          <w:bCs/>
          <w:sz w:val="22"/>
          <w:szCs w:val="22"/>
          <w:lang w:val="id-ID"/>
        </w:rPr>
        <w:t>3</w:t>
      </w:r>
      <w:r w:rsidRPr="00B12DD1">
        <w:rPr>
          <w:sz w:val="22"/>
          <w:szCs w:val="22"/>
        </w:rPr>
        <w:t xml:space="preserve"> Ha</w:t>
      </w:r>
      <w:r w:rsidR="001A39D8">
        <w:rPr>
          <w:sz w:val="22"/>
          <w:szCs w:val="22"/>
        </w:rPr>
        <w:t>sil Observasi Kemampuan Membaca</w:t>
      </w:r>
      <w:r w:rsidR="001A39D8">
        <w:rPr>
          <w:sz w:val="22"/>
          <w:szCs w:val="22"/>
          <w:lang w:val="id-ID"/>
        </w:rPr>
        <w:t xml:space="preserve"> </w:t>
      </w:r>
      <w:r w:rsidRPr="00B12DD1">
        <w:rPr>
          <w:sz w:val="22"/>
          <w:szCs w:val="22"/>
        </w:rPr>
        <w:t>Permulaan Anak Pra Tindakan, Siklus I, dan Siklus II</w:t>
      </w:r>
    </w:p>
    <w:tbl>
      <w:tblPr>
        <w:tblStyle w:val="TableGrid"/>
        <w:tblW w:w="5245" w:type="dxa"/>
        <w:tblInd w:w="-659" w:type="dxa"/>
        <w:tblLayout w:type="fixed"/>
        <w:tblLook w:val="04A0" w:firstRow="1" w:lastRow="0" w:firstColumn="1" w:lastColumn="0" w:noHBand="0" w:noVBand="1"/>
      </w:tblPr>
      <w:tblGrid>
        <w:gridCol w:w="283"/>
        <w:gridCol w:w="710"/>
        <w:gridCol w:w="708"/>
        <w:gridCol w:w="709"/>
        <w:gridCol w:w="709"/>
        <w:gridCol w:w="709"/>
        <w:gridCol w:w="708"/>
        <w:gridCol w:w="709"/>
      </w:tblGrid>
      <w:tr w:rsidR="00324135" w:rsidRPr="00324135" w:rsidTr="001A39D8">
        <w:trPr>
          <w:trHeight w:val="281"/>
        </w:trPr>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N</w:t>
            </w:r>
            <w:r w:rsidRPr="00324135">
              <w:rPr>
                <w:sz w:val="20"/>
                <w:szCs w:val="20"/>
              </w:rPr>
              <w:lastRenderedPageBreak/>
              <w:t>o</w:t>
            </w:r>
          </w:p>
        </w:tc>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lastRenderedPageBreak/>
              <w:t>Kateg</w:t>
            </w:r>
            <w:r w:rsidRPr="00324135">
              <w:rPr>
                <w:sz w:val="20"/>
                <w:szCs w:val="20"/>
              </w:rPr>
              <w:lastRenderedPageBreak/>
              <w:t>ori</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lastRenderedPageBreak/>
              <w:t>Pra siklus</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Siklus I</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Siklus II</w:t>
            </w:r>
          </w:p>
        </w:tc>
      </w:tr>
      <w:tr w:rsidR="00324135" w:rsidRPr="00324135" w:rsidTr="001A39D8">
        <w:trPr>
          <w:cantSplit/>
          <w:trHeight w:val="1167"/>
        </w:trPr>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p>
        </w:tc>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Jumlah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Persentase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Jumlah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Persentase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Jumlah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Persentase</w:t>
            </w:r>
          </w:p>
        </w:tc>
      </w:tr>
      <w:tr w:rsidR="00324135" w:rsidRPr="00324135" w:rsidTr="001A39D8">
        <w:trPr>
          <w:trHeight w:val="293"/>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BB</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46,15%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
                <w:sz w:val="20"/>
                <w:szCs w:val="20"/>
              </w:rPr>
            </w:pPr>
            <w:r w:rsidRPr="00324135">
              <w:rPr>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
                <w:sz w:val="20"/>
                <w:szCs w:val="20"/>
              </w:rPr>
            </w:pPr>
            <w:r w:rsidRPr="00324135">
              <w:rPr>
                <w:b/>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b/>
                <w:sz w:val="20"/>
                <w:szCs w:val="20"/>
              </w:rPr>
            </w:pPr>
            <w:r w:rsidRPr="00324135">
              <w:rPr>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b/>
                <w:sz w:val="20"/>
                <w:szCs w:val="20"/>
              </w:rPr>
            </w:pPr>
            <w:r w:rsidRPr="00324135">
              <w:rPr>
                <w:b/>
                <w:sz w:val="20"/>
                <w:szCs w:val="20"/>
              </w:rPr>
              <w:t>-</w:t>
            </w:r>
          </w:p>
        </w:tc>
      </w:tr>
      <w:tr w:rsidR="00324135" w:rsidRPr="00324135" w:rsidTr="001A39D8">
        <w:trPr>
          <w:trHeight w:val="293"/>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MB</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46,15%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46,15%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b/>
                <w:sz w:val="20"/>
                <w:szCs w:val="20"/>
              </w:rPr>
            </w:pPr>
            <w:r w:rsidRPr="00324135">
              <w:rPr>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b/>
                <w:sz w:val="20"/>
                <w:szCs w:val="20"/>
              </w:rPr>
            </w:pPr>
            <w:r w:rsidRPr="00324135">
              <w:rPr>
                <w:b/>
                <w:sz w:val="20"/>
                <w:szCs w:val="20"/>
              </w:rPr>
              <w:t>-</w:t>
            </w:r>
          </w:p>
        </w:tc>
      </w:tr>
      <w:tr w:rsidR="00324135" w:rsidRPr="00324135" w:rsidTr="001A39D8">
        <w:trPr>
          <w:trHeight w:val="293"/>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BSH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30,76%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30,76%</w:t>
            </w:r>
          </w:p>
        </w:tc>
      </w:tr>
      <w:tr w:rsidR="00324135" w:rsidRPr="00324135" w:rsidTr="001A39D8">
        <w:trPr>
          <w:trHeight w:val="308"/>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BSB</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Cs/>
                <w:sz w:val="20"/>
                <w:szCs w:val="20"/>
              </w:rPr>
            </w:pPr>
            <w:r w:rsidRPr="00324135">
              <w:rPr>
                <w:bCs/>
                <w:sz w:val="20"/>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bCs/>
                <w:sz w:val="20"/>
                <w:szCs w:val="20"/>
              </w:rPr>
            </w:pPr>
            <w:r w:rsidRPr="00324135">
              <w:rPr>
                <w:bCs/>
                <w:sz w:val="20"/>
                <w:szCs w:val="20"/>
              </w:rPr>
              <w:t>7,69%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DD1" w:rsidRPr="00324135" w:rsidRDefault="00B12DD1" w:rsidP="00B12DD1">
            <w:pPr>
              <w:jc w:val="center"/>
              <w:rPr>
                <w:sz w:val="20"/>
                <w:szCs w:val="20"/>
              </w:rPr>
            </w:pPr>
            <w:r w:rsidRPr="00324135">
              <w:rPr>
                <w:sz w:val="20"/>
                <w:szCs w:val="20"/>
              </w:rPr>
              <w:t>23,07%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DD1" w:rsidRPr="00324135" w:rsidRDefault="00B12DD1" w:rsidP="00B12DD1">
            <w:pPr>
              <w:jc w:val="center"/>
              <w:rPr>
                <w:sz w:val="20"/>
                <w:szCs w:val="20"/>
              </w:rPr>
            </w:pPr>
            <w:r w:rsidRPr="00324135">
              <w:rPr>
                <w:sz w:val="20"/>
                <w:szCs w:val="20"/>
              </w:rPr>
              <w:t>69,23%</w:t>
            </w:r>
          </w:p>
        </w:tc>
      </w:tr>
    </w:tbl>
    <w:p w:rsidR="00B12DD1" w:rsidRDefault="00B12DD1" w:rsidP="003375D4">
      <w:pPr>
        <w:ind w:firstLine="426"/>
        <w:jc w:val="both"/>
        <w:rPr>
          <w:sz w:val="22"/>
          <w:szCs w:val="22"/>
          <w:lang w:val="id-ID"/>
        </w:rPr>
      </w:pPr>
      <w:r w:rsidRPr="00B12DD1">
        <w:rPr>
          <w:sz w:val="22"/>
          <w:szCs w:val="22"/>
        </w:rPr>
        <w:t>Berdasarkan tabel di atas dapat dilihat peningkatan kemampuan membaca permulaan anak menggunakan media kartu kata bergambar. Pada kondisi awal terdapat enam anak (46,15%) anak yang dapat kategori belum berkembang menurun menjadi tidak ada. Jumlah anak dalam kategori mulai berkembang pada kondisi awal terdapat enam anak (46,15%)  dan masih tetap lalu menurun menjadi tidak ada. Jumlah anak dalam kategori berkembang sesuai harapan pada kondisi awal tidak ada lalu meningkat menjadi empat anak (30,76%) dan masih tetap sama, dan untuk kategori berkembang sangat baik pada awalnya hanya satu anak (7,69%), meningkat menjadi 3 anak (23,07%) dan makin mengalami peningkatan menjadi sembilan anak (69,23%).</w:t>
      </w:r>
    </w:p>
    <w:p w:rsidR="0086267B" w:rsidRPr="00737A1D" w:rsidRDefault="0086267B" w:rsidP="003375D4">
      <w:pPr>
        <w:ind w:right="-1" w:firstLine="426"/>
        <w:jc w:val="both"/>
        <w:rPr>
          <w:sz w:val="22"/>
          <w:szCs w:val="22"/>
        </w:rPr>
      </w:pPr>
      <w:r w:rsidRPr="00737A1D">
        <w:rPr>
          <w:sz w:val="22"/>
          <w:szCs w:val="22"/>
          <w:lang w:val="id-ID"/>
        </w:rPr>
        <w:t xml:space="preserve">Setelah anak kelompok A di TK Nurul Azisa mendapatkan tindakan pada saat pembelajaran membaca permulaan menggunakan media kartu kata bergambar selama 2 siklus, hal ini menunjukkan adanya peningkatan pada kemampuan membaca anak. Setelah dilaksanakan Siklus II, keberhasilan yang direncanakan peneliti dapat tercapai dengan hasil yang cukup baik. Pada Siklus II, sebagian besar anak sudah mencapai kriteria keberhasilan dalam kemampuan membaca permulaan. </w:t>
      </w:r>
      <w:r w:rsidRPr="00737A1D">
        <w:rPr>
          <w:sz w:val="22"/>
          <w:szCs w:val="22"/>
        </w:rPr>
        <w:t xml:space="preserve">Hanya ada 4 anak atau 30,76% yang belum mencapai kriteria keberhasilan dikarenakan belum memiliki ketertarikan atau kesiapan untuk membaca sehingga tidak memperhatikan guru dan sering melamun sendiri. Anak lebih sering mengganggu teman dan keluar kelas sehingga tidak memperhatikan guru dan masih sulit untuk berkonsentrasi. </w:t>
      </w:r>
    </w:p>
    <w:p w:rsidR="001A39D8" w:rsidRDefault="001A39D8" w:rsidP="00B12DD1">
      <w:pPr>
        <w:jc w:val="both"/>
        <w:rPr>
          <w:b/>
          <w:bCs/>
          <w:sz w:val="22"/>
          <w:szCs w:val="22"/>
          <w:lang w:val="id-ID"/>
        </w:rPr>
      </w:pPr>
    </w:p>
    <w:p w:rsidR="00B12DD1" w:rsidRDefault="00737A1D" w:rsidP="00B12DD1">
      <w:pPr>
        <w:jc w:val="both"/>
        <w:rPr>
          <w:b/>
          <w:bCs/>
          <w:sz w:val="22"/>
          <w:szCs w:val="22"/>
          <w:lang w:val="id-ID"/>
        </w:rPr>
      </w:pPr>
      <w:r w:rsidRPr="00737A1D">
        <w:rPr>
          <w:b/>
          <w:bCs/>
          <w:sz w:val="22"/>
          <w:szCs w:val="22"/>
          <w:lang w:val="id-ID"/>
        </w:rPr>
        <w:t>SIMPULAN</w:t>
      </w:r>
      <w:r>
        <w:rPr>
          <w:b/>
          <w:bCs/>
          <w:sz w:val="22"/>
          <w:szCs w:val="22"/>
          <w:lang w:val="id-ID"/>
        </w:rPr>
        <w:t xml:space="preserve"> DAN SARAN</w:t>
      </w:r>
    </w:p>
    <w:p w:rsidR="00737A1D" w:rsidRPr="00737A1D" w:rsidRDefault="00737A1D" w:rsidP="00B12DD1">
      <w:pPr>
        <w:jc w:val="both"/>
        <w:rPr>
          <w:b/>
          <w:bCs/>
          <w:lang w:val="id-ID"/>
        </w:rPr>
      </w:pPr>
      <w:r w:rsidRPr="00737A1D">
        <w:rPr>
          <w:b/>
          <w:bCs/>
          <w:lang w:val="id-ID"/>
        </w:rPr>
        <w:t>Simpulan</w:t>
      </w:r>
    </w:p>
    <w:p w:rsidR="00737A1D" w:rsidRPr="00737A1D" w:rsidRDefault="00737A1D" w:rsidP="00737A1D">
      <w:pPr>
        <w:ind w:right="-1"/>
        <w:jc w:val="both"/>
        <w:rPr>
          <w:sz w:val="22"/>
          <w:szCs w:val="22"/>
        </w:rPr>
      </w:pPr>
      <w:r w:rsidRPr="00737A1D">
        <w:rPr>
          <w:sz w:val="22"/>
          <w:szCs w:val="22"/>
          <w:lang w:val="id-ID"/>
        </w:rPr>
        <w:t xml:space="preserve">Berdasarkan hasil penelitian dan pembahasan, maka peneliti menarik kesimpulan yaitu pembelajaran dengan menggunakan media kartu kata bergambar mampu meningkatkan kemampuan membaca permulaan anak di TK </w:t>
      </w:r>
      <w:r w:rsidRPr="00737A1D">
        <w:rPr>
          <w:sz w:val="22"/>
          <w:szCs w:val="22"/>
          <w:lang w:val="id-ID"/>
        </w:rPr>
        <w:t xml:space="preserve">Nurul Azisa Salulino. </w:t>
      </w:r>
      <w:r w:rsidRPr="00737A1D">
        <w:rPr>
          <w:sz w:val="22"/>
          <w:szCs w:val="22"/>
        </w:rPr>
        <w:t>Peningkatan tersebut dapat dilihat dan dibuktikan dari adanya peningkatan persentase dari sebelum tindakan, setelah dilakukan tindakan pada Siklus I dan setelah dilakukan tindakan pada Siklus II. Anak yang berada pada kriteria Berkembang Sangat Baik sebelum tindakan/pra tindakan sebesar 7,69%, pada Siklus I sebesar 23,07%, dan pada Siklus II sebesar 69,23%.</w:t>
      </w:r>
      <w:r>
        <w:rPr>
          <w:sz w:val="22"/>
          <w:szCs w:val="22"/>
          <w:lang w:val="id-ID"/>
        </w:rPr>
        <w:t xml:space="preserve"> </w:t>
      </w:r>
      <w:r w:rsidRPr="00737A1D">
        <w:rPr>
          <w:sz w:val="22"/>
          <w:szCs w:val="22"/>
        </w:rPr>
        <w:t>Adapun keberhasilan tersebut dilakukan dengan langkah-langkah sebagai berikut: (1) mempersiapkan media dan mengkondisikan anak, (2) memberitahukan tema pembelajaran serta menjelaskan cara bermain dan memberi contoh serta membagi anak dalam 3 kelompok, (3) anak bergiliran untuk bermain dan mengacak kartu dengan posisi terbalik dan satu per satu anak maju memilih 1 kartu dengan membaliknya, (4) anak bermain serta melakukan sesuai perintah dan contoh guru dalam pembelajaran kemampuan membaca pada indikator 1 sampai 4 sesuai yang direncanakan peneliti, dan (5) mendampingi dan memotivasi anak apabila ada yang mengalami kesulitan sehingga guru dapat membantunya serta tidak memaksa anak untuk harus menjawab atau melakukan dengan benar.</w:t>
      </w:r>
    </w:p>
    <w:p w:rsidR="00737A1D" w:rsidRDefault="00737A1D" w:rsidP="00B12DD1">
      <w:pPr>
        <w:jc w:val="both"/>
        <w:rPr>
          <w:b/>
          <w:bCs/>
          <w:lang w:val="id-ID"/>
        </w:rPr>
      </w:pPr>
      <w:r w:rsidRPr="00737A1D">
        <w:rPr>
          <w:b/>
          <w:bCs/>
          <w:lang w:val="id-ID"/>
        </w:rPr>
        <w:t xml:space="preserve">Saran </w:t>
      </w:r>
    </w:p>
    <w:p w:rsidR="00737A1D" w:rsidRDefault="00737A1D" w:rsidP="00C807D6">
      <w:pPr>
        <w:ind w:right="-1"/>
        <w:jc w:val="both"/>
        <w:rPr>
          <w:sz w:val="22"/>
          <w:szCs w:val="22"/>
          <w:lang w:val="id-ID"/>
        </w:rPr>
      </w:pPr>
      <w:r w:rsidRPr="00737A1D">
        <w:rPr>
          <w:sz w:val="22"/>
          <w:szCs w:val="22"/>
          <w:lang w:val="id-ID"/>
        </w:rPr>
        <w:t xml:space="preserve">Berdasarkan kesimpulan dari hasil penelitian di atas, peneliti memberikan saran sebagai berikut: Dalam pembelajaran menggunakan media kartu kata bergambar ini, guru harus lebih mampu menguasai materi yang akan diajarkan dan mampu menggunakan dengan baik media yang digunakan. </w:t>
      </w:r>
      <w:r w:rsidRPr="00737A1D">
        <w:rPr>
          <w:sz w:val="22"/>
          <w:szCs w:val="22"/>
        </w:rPr>
        <w:t xml:space="preserve">Dalam pembelajaran, guru harus mampu menciptakan suasana yang riang dan nyaman bagi anak serta selalu memberikan perhatian dan motivasi baik itu verbal, fisik, ataupun dengan hadiah/ </w:t>
      </w:r>
      <w:r w:rsidRPr="00737A1D">
        <w:rPr>
          <w:i/>
          <w:sz w:val="22"/>
          <w:szCs w:val="22"/>
        </w:rPr>
        <w:t>reward</w:t>
      </w:r>
      <w:r w:rsidRPr="00737A1D">
        <w:rPr>
          <w:sz w:val="22"/>
          <w:szCs w:val="22"/>
        </w:rPr>
        <w:t>. Guru juga bisa lebih memodifikasi kegiatan dengan kartu kata bergambar</w:t>
      </w:r>
      <w:r w:rsidRPr="00737A1D">
        <w:rPr>
          <w:i/>
          <w:sz w:val="22"/>
          <w:szCs w:val="22"/>
        </w:rPr>
        <w:t xml:space="preserve"> </w:t>
      </w:r>
      <w:r w:rsidRPr="00737A1D">
        <w:rPr>
          <w:sz w:val="22"/>
          <w:szCs w:val="22"/>
        </w:rPr>
        <w:t>sehingga anak lebih aktif, antusias, dan cepat menangkap apa yang diajarkan.</w:t>
      </w:r>
    </w:p>
    <w:p w:rsidR="00C807D6" w:rsidRPr="00C807D6" w:rsidRDefault="00C807D6" w:rsidP="00C807D6">
      <w:pPr>
        <w:ind w:right="-1"/>
        <w:jc w:val="both"/>
        <w:rPr>
          <w:sz w:val="22"/>
          <w:szCs w:val="22"/>
          <w:lang w:val="id-ID"/>
        </w:rPr>
      </w:pPr>
    </w:p>
    <w:p w:rsidR="00C807D6" w:rsidRDefault="00C807D6" w:rsidP="00C807D6">
      <w:pPr>
        <w:spacing w:line="360" w:lineRule="auto"/>
        <w:jc w:val="both"/>
        <w:rPr>
          <w:b/>
          <w:bCs/>
          <w:sz w:val="22"/>
          <w:szCs w:val="22"/>
          <w:lang w:val="id-ID"/>
        </w:rPr>
      </w:pPr>
    </w:p>
    <w:p w:rsidR="00C807D6" w:rsidRDefault="00C807D6" w:rsidP="00C807D6">
      <w:pPr>
        <w:spacing w:line="360" w:lineRule="auto"/>
        <w:jc w:val="both"/>
        <w:rPr>
          <w:b/>
          <w:bCs/>
          <w:sz w:val="22"/>
          <w:szCs w:val="22"/>
          <w:lang w:val="id-ID"/>
        </w:rPr>
      </w:pPr>
    </w:p>
    <w:p w:rsidR="00C807D6" w:rsidRDefault="00C807D6" w:rsidP="00C807D6">
      <w:pPr>
        <w:spacing w:line="360" w:lineRule="auto"/>
        <w:jc w:val="both"/>
        <w:rPr>
          <w:b/>
          <w:bCs/>
          <w:sz w:val="22"/>
          <w:szCs w:val="22"/>
          <w:lang w:val="id-ID"/>
        </w:rPr>
      </w:pPr>
    </w:p>
    <w:p w:rsidR="00C807D6" w:rsidRDefault="00C807D6" w:rsidP="00C807D6">
      <w:pPr>
        <w:spacing w:line="360" w:lineRule="auto"/>
        <w:jc w:val="both"/>
        <w:rPr>
          <w:b/>
          <w:bCs/>
          <w:sz w:val="22"/>
          <w:szCs w:val="22"/>
          <w:lang w:val="id-ID"/>
        </w:rPr>
      </w:pPr>
    </w:p>
    <w:p w:rsidR="00C807D6" w:rsidRDefault="00C807D6" w:rsidP="00C807D6">
      <w:pPr>
        <w:spacing w:line="360" w:lineRule="auto"/>
        <w:jc w:val="both"/>
        <w:rPr>
          <w:b/>
          <w:bCs/>
          <w:sz w:val="22"/>
          <w:szCs w:val="22"/>
          <w:lang w:val="id-ID"/>
        </w:rPr>
      </w:pPr>
    </w:p>
    <w:p w:rsidR="00C807D6" w:rsidRDefault="00C807D6" w:rsidP="00C807D6">
      <w:pPr>
        <w:spacing w:line="360" w:lineRule="auto"/>
        <w:jc w:val="both"/>
        <w:rPr>
          <w:b/>
          <w:bCs/>
          <w:sz w:val="22"/>
          <w:szCs w:val="22"/>
          <w:lang w:val="id-ID"/>
        </w:rPr>
      </w:pPr>
    </w:p>
    <w:p w:rsidR="00C807D6" w:rsidRDefault="00C807D6" w:rsidP="00C807D6">
      <w:pPr>
        <w:spacing w:line="360" w:lineRule="auto"/>
        <w:jc w:val="both"/>
        <w:rPr>
          <w:b/>
          <w:bCs/>
          <w:sz w:val="22"/>
          <w:szCs w:val="22"/>
          <w:lang w:val="id-ID"/>
        </w:rPr>
      </w:pPr>
    </w:p>
    <w:p w:rsidR="00737A1D" w:rsidRPr="0078689B" w:rsidRDefault="00933073" w:rsidP="00C807D6">
      <w:pPr>
        <w:spacing w:line="360" w:lineRule="auto"/>
        <w:jc w:val="both"/>
        <w:rPr>
          <w:b/>
          <w:bCs/>
          <w:sz w:val="22"/>
          <w:szCs w:val="22"/>
          <w:lang w:val="id-ID"/>
        </w:rPr>
      </w:pPr>
      <w:r w:rsidRPr="0078689B">
        <w:rPr>
          <w:b/>
          <w:bCs/>
          <w:sz w:val="22"/>
          <w:szCs w:val="22"/>
          <w:lang w:val="id-ID"/>
        </w:rPr>
        <w:t>DAFTAR RUJUKAN</w:t>
      </w:r>
    </w:p>
    <w:p w:rsidR="00933073" w:rsidRDefault="00933073" w:rsidP="00B12DD1">
      <w:pPr>
        <w:jc w:val="both"/>
        <w:rPr>
          <w:b/>
          <w:bCs/>
          <w:lang w:val="id-ID"/>
        </w:rPr>
        <w:sectPr w:rsidR="00933073" w:rsidSect="00C807D6">
          <w:type w:val="continuous"/>
          <w:pgSz w:w="11907" w:h="16840" w:code="9"/>
          <w:pgMar w:top="1418" w:right="1418" w:bottom="1134" w:left="1134" w:header="850" w:footer="454" w:gutter="0"/>
          <w:cols w:num="2" w:space="454"/>
          <w:docGrid w:linePitch="360"/>
        </w:sectPr>
      </w:pPr>
    </w:p>
    <w:p w:rsidR="0078689B" w:rsidRDefault="0078689B" w:rsidP="004F3997">
      <w:pPr>
        <w:jc w:val="both"/>
        <w:rPr>
          <w:rFonts w:asciiTheme="majorBidi" w:hAnsiTheme="majorBidi" w:cstheme="majorBidi"/>
          <w:lang w:val="id-ID"/>
        </w:rPr>
      </w:pPr>
      <w:r w:rsidRPr="00346B04">
        <w:rPr>
          <w:rFonts w:asciiTheme="majorBidi" w:hAnsiTheme="majorBidi" w:cstheme="majorBidi"/>
        </w:rPr>
        <w:lastRenderedPageBreak/>
        <w:t xml:space="preserve">Acep Yoni. (2010). </w:t>
      </w:r>
      <w:r w:rsidRPr="00346B04">
        <w:rPr>
          <w:rFonts w:asciiTheme="majorBidi" w:hAnsiTheme="majorBidi" w:cstheme="majorBidi"/>
          <w:i/>
          <w:iCs/>
        </w:rPr>
        <w:t xml:space="preserve">Menyusun Penelitian </w:t>
      </w:r>
      <w:r w:rsidR="004F3997">
        <w:rPr>
          <w:rFonts w:asciiTheme="majorBidi" w:hAnsiTheme="majorBidi" w:cstheme="majorBidi"/>
          <w:i/>
          <w:iCs/>
          <w:lang w:val="id-ID"/>
        </w:rPr>
        <w:tab/>
      </w:r>
      <w:r w:rsidRPr="00346B04">
        <w:rPr>
          <w:rFonts w:asciiTheme="majorBidi" w:hAnsiTheme="majorBidi" w:cstheme="majorBidi"/>
          <w:i/>
          <w:iCs/>
        </w:rPr>
        <w:t>Tindakan Kelas</w:t>
      </w:r>
      <w:r w:rsidRPr="00346B04">
        <w:rPr>
          <w:rFonts w:asciiTheme="majorBidi" w:hAnsiTheme="majorBidi" w:cstheme="majorBidi"/>
        </w:rPr>
        <w:t>. Yogyakarta: Familia.</w:t>
      </w:r>
    </w:p>
    <w:p w:rsidR="0078689B" w:rsidRPr="0078689B" w:rsidRDefault="0078689B" w:rsidP="004F3997">
      <w:pPr>
        <w:jc w:val="both"/>
        <w:rPr>
          <w:rFonts w:asciiTheme="majorBidi" w:hAnsiTheme="majorBidi" w:cstheme="majorBidi"/>
          <w:lang w:val="id-ID"/>
        </w:rPr>
      </w:pPr>
      <w:r w:rsidRPr="00346B04">
        <w:rPr>
          <w:rFonts w:asciiTheme="majorBidi" w:hAnsiTheme="majorBidi" w:cstheme="majorBidi"/>
        </w:rPr>
        <w:t xml:space="preserve">Anas Sudijono. (2010). </w:t>
      </w:r>
      <w:r w:rsidRPr="00346B04">
        <w:rPr>
          <w:rFonts w:asciiTheme="majorBidi" w:hAnsiTheme="majorBidi" w:cstheme="majorBidi"/>
          <w:i/>
          <w:iCs/>
        </w:rPr>
        <w:t xml:space="preserve">Pengantar Statistik </w:t>
      </w:r>
      <w:r w:rsidR="004F3997">
        <w:rPr>
          <w:rFonts w:asciiTheme="majorBidi" w:hAnsiTheme="majorBidi" w:cstheme="majorBidi"/>
          <w:i/>
          <w:iCs/>
          <w:lang w:val="id-ID"/>
        </w:rPr>
        <w:tab/>
      </w:r>
      <w:r w:rsidRPr="00346B04">
        <w:rPr>
          <w:rFonts w:asciiTheme="majorBidi" w:hAnsiTheme="majorBidi" w:cstheme="majorBidi"/>
          <w:i/>
          <w:iCs/>
        </w:rPr>
        <w:t>Pendidikan</w:t>
      </w:r>
      <w:r w:rsidRPr="00346B04">
        <w:rPr>
          <w:rFonts w:asciiTheme="majorBidi" w:hAnsiTheme="majorBidi" w:cstheme="majorBidi"/>
        </w:rPr>
        <w:t>. Jakarta: Rineka Cipta.</w:t>
      </w:r>
    </w:p>
    <w:p w:rsidR="00933073" w:rsidRPr="00933073" w:rsidRDefault="00933073" w:rsidP="00C807D6">
      <w:pPr>
        <w:jc w:val="both"/>
        <w:rPr>
          <w:rFonts w:asciiTheme="majorBidi" w:hAnsiTheme="majorBidi" w:cstheme="majorBidi"/>
          <w:lang w:val="id-ID"/>
        </w:rPr>
      </w:pPr>
      <w:r>
        <w:rPr>
          <w:rFonts w:asciiTheme="majorBidi" w:hAnsiTheme="majorBidi" w:cstheme="majorBidi"/>
        </w:rPr>
        <w:t xml:space="preserve">Arikunto, S. (2006). </w:t>
      </w:r>
      <w:r>
        <w:rPr>
          <w:rFonts w:asciiTheme="majorBidi" w:hAnsiTheme="majorBidi" w:cstheme="majorBidi"/>
          <w:i/>
          <w:iCs/>
        </w:rPr>
        <w:t xml:space="preserve">Penelitian Tindakan </w:t>
      </w:r>
      <w:r w:rsidR="00C807D6">
        <w:rPr>
          <w:rFonts w:asciiTheme="majorBidi" w:hAnsiTheme="majorBidi" w:cstheme="majorBidi"/>
          <w:i/>
          <w:iCs/>
          <w:lang w:val="id-ID"/>
        </w:rPr>
        <w:tab/>
      </w:r>
      <w:r>
        <w:rPr>
          <w:rFonts w:asciiTheme="majorBidi" w:hAnsiTheme="majorBidi" w:cstheme="majorBidi"/>
          <w:i/>
          <w:iCs/>
        </w:rPr>
        <w:t>Kelas.</w:t>
      </w:r>
      <w:r>
        <w:rPr>
          <w:rFonts w:asciiTheme="majorBidi" w:hAnsiTheme="majorBidi" w:cstheme="majorBidi"/>
        </w:rPr>
        <w:t xml:space="preserve"> Bumi Aksara. Yogyakarta.</w:t>
      </w:r>
    </w:p>
    <w:p w:rsidR="00933073" w:rsidRDefault="00933073" w:rsidP="00C807D6">
      <w:pPr>
        <w:jc w:val="both"/>
        <w:rPr>
          <w:rFonts w:asciiTheme="majorBidi" w:hAnsiTheme="majorBidi" w:cstheme="majorBidi"/>
          <w:lang w:val="id-ID"/>
        </w:rPr>
      </w:pPr>
      <w:r w:rsidRPr="008A6744">
        <w:rPr>
          <w:rFonts w:asciiTheme="majorBidi" w:hAnsiTheme="majorBidi" w:cstheme="majorBidi"/>
        </w:rPr>
        <w:t xml:space="preserve">Aulia. (2011). </w:t>
      </w:r>
      <w:r w:rsidRPr="008A6744">
        <w:rPr>
          <w:rFonts w:asciiTheme="majorBidi" w:hAnsiTheme="majorBidi" w:cstheme="majorBidi"/>
          <w:i/>
          <w:iCs/>
        </w:rPr>
        <w:t xml:space="preserve">Mengajarkan Balita Anda </w:t>
      </w:r>
      <w:r w:rsidR="00C807D6">
        <w:rPr>
          <w:rFonts w:asciiTheme="majorBidi" w:hAnsiTheme="majorBidi" w:cstheme="majorBidi"/>
          <w:i/>
          <w:iCs/>
          <w:lang w:val="id-ID"/>
        </w:rPr>
        <w:tab/>
      </w:r>
      <w:r w:rsidRPr="008A6744">
        <w:rPr>
          <w:rFonts w:asciiTheme="majorBidi" w:hAnsiTheme="majorBidi" w:cstheme="majorBidi"/>
          <w:i/>
          <w:iCs/>
        </w:rPr>
        <w:t>Membaca</w:t>
      </w:r>
      <w:r w:rsidRPr="008A6744">
        <w:rPr>
          <w:rFonts w:asciiTheme="majorBidi" w:hAnsiTheme="majorBidi" w:cstheme="majorBidi"/>
        </w:rPr>
        <w:t>. Intan Media</w:t>
      </w:r>
      <w:r>
        <w:rPr>
          <w:rFonts w:asciiTheme="majorBidi" w:hAnsiTheme="majorBidi" w:cstheme="majorBidi"/>
        </w:rPr>
        <w:t>. Yogyakarta.</w:t>
      </w:r>
    </w:p>
    <w:p w:rsidR="00933073" w:rsidRPr="00933073" w:rsidRDefault="00933073" w:rsidP="00933073">
      <w:pPr>
        <w:jc w:val="both"/>
        <w:rPr>
          <w:rFonts w:asciiTheme="majorBidi" w:hAnsiTheme="majorBidi" w:cstheme="majorBidi"/>
          <w:lang w:val="id-ID"/>
        </w:rPr>
      </w:pPr>
      <w:r>
        <w:rPr>
          <w:rFonts w:asciiTheme="majorBidi" w:hAnsiTheme="majorBidi" w:cstheme="majorBidi"/>
        </w:rPr>
        <w:t xml:space="preserve">Muller, S. (2006). </w:t>
      </w:r>
      <w:r w:rsidRPr="00E602D4">
        <w:rPr>
          <w:rFonts w:asciiTheme="majorBidi" w:hAnsiTheme="majorBidi" w:cstheme="majorBidi"/>
          <w:i/>
          <w:iCs/>
        </w:rPr>
        <w:t xml:space="preserve">Panduan Belajar Membaca </w:t>
      </w:r>
      <w:r w:rsidR="00C807D6">
        <w:rPr>
          <w:rFonts w:asciiTheme="majorBidi" w:hAnsiTheme="majorBidi" w:cstheme="majorBidi"/>
          <w:i/>
          <w:iCs/>
          <w:lang w:val="id-ID"/>
        </w:rPr>
        <w:tab/>
      </w:r>
      <w:r w:rsidRPr="00E602D4">
        <w:rPr>
          <w:rFonts w:asciiTheme="majorBidi" w:hAnsiTheme="majorBidi" w:cstheme="majorBidi"/>
          <w:i/>
          <w:iCs/>
        </w:rPr>
        <w:t xml:space="preserve">dengan Benda-Benda di sekitar </w:t>
      </w:r>
      <w:r>
        <w:rPr>
          <w:rFonts w:asciiTheme="majorBidi" w:hAnsiTheme="majorBidi" w:cstheme="majorBidi"/>
          <w:i/>
          <w:iCs/>
        </w:rPr>
        <w:tab/>
      </w:r>
      <w:r w:rsidRPr="00E602D4">
        <w:rPr>
          <w:rFonts w:asciiTheme="majorBidi" w:hAnsiTheme="majorBidi" w:cstheme="majorBidi"/>
          <w:i/>
          <w:iCs/>
        </w:rPr>
        <w:t xml:space="preserve">untuk </w:t>
      </w:r>
      <w:r>
        <w:rPr>
          <w:rFonts w:asciiTheme="majorBidi" w:hAnsiTheme="majorBidi" w:cstheme="majorBidi"/>
          <w:i/>
          <w:iCs/>
        </w:rPr>
        <w:tab/>
      </w:r>
      <w:r w:rsidRPr="00E602D4">
        <w:rPr>
          <w:rFonts w:asciiTheme="majorBidi" w:hAnsiTheme="majorBidi" w:cstheme="majorBidi"/>
          <w:i/>
          <w:iCs/>
        </w:rPr>
        <w:t>Usia 3-</w:t>
      </w:r>
      <w:r>
        <w:rPr>
          <w:rFonts w:asciiTheme="majorBidi" w:hAnsiTheme="majorBidi" w:cstheme="majorBidi"/>
          <w:i/>
          <w:iCs/>
          <w:lang w:val="id-ID"/>
        </w:rPr>
        <w:tab/>
      </w:r>
      <w:r w:rsidRPr="00E602D4">
        <w:rPr>
          <w:rFonts w:asciiTheme="majorBidi" w:hAnsiTheme="majorBidi" w:cstheme="majorBidi"/>
          <w:i/>
          <w:iCs/>
        </w:rPr>
        <w:t>8 Tahun</w:t>
      </w:r>
      <w:r>
        <w:rPr>
          <w:rFonts w:asciiTheme="majorBidi" w:hAnsiTheme="majorBidi" w:cstheme="majorBidi"/>
        </w:rPr>
        <w:t xml:space="preserve">. PT Gelora </w:t>
      </w:r>
      <w:r w:rsidR="00C807D6">
        <w:rPr>
          <w:rFonts w:asciiTheme="majorBidi" w:hAnsiTheme="majorBidi" w:cstheme="majorBidi"/>
          <w:lang w:val="id-ID"/>
        </w:rPr>
        <w:tab/>
      </w:r>
      <w:r>
        <w:rPr>
          <w:rFonts w:asciiTheme="majorBidi" w:hAnsiTheme="majorBidi" w:cstheme="majorBidi"/>
        </w:rPr>
        <w:t xml:space="preserve">Aksara </w:t>
      </w:r>
      <w:r>
        <w:rPr>
          <w:rFonts w:asciiTheme="majorBidi" w:hAnsiTheme="majorBidi" w:cstheme="majorBidi"/>
        </w:rPr>
        <w:tab/>
        <w:t>Pratama. Jakarta.</w:t>
      </w:r>
    </w:p>
    <w:p w:rsidR="00933073" w:rsidRPr="0047295C" w:rsidRDefault="00933073" w:rsidP="00C807D6">
      <w:pPr>
        <w:jc w:val="both"/>
        <w:rPr>
          <w:rFonts w:asciiTheme="majorBidi" w:hAnsiTheme="majorBidi" w:cstheme="majorBidi"/>
        </w:rPr>
      </w:pPr>
      <w:r>
        <w:rPr>
          <w:rFonts w:asciiTheme="majorBidi" w:hAnsiTheme="majorBidi" w:cstheme="majorBidi"/>
        </w:rPr>
        <w:t xml:space="preserve">Musodah, A. (2014). Peningkatan </w:t>
      </w:r>
      <w:r w:rsidR="00C807D6">
        <w:rPr>
          <w:rFonts w:asciiTheme="majorBidi" w:hAnsiTheme="majorBidi" w:cstheme="majorBidi"/>
          <w:lang w:val="id-ID"/>
        </w:rPr>
        <w:tab/>
      </w:r>
      <w:r>
        <w:rPr>
          <w:rFonts w:asciiTheme="majorBidi" w:hAnsiTheme="majorBidi" w:cstheme="majorBidi"/>
        </w:rPr>
        <w:t xml:space="preserve">Kemampuan Membaca Permulaan </w:t>
      </w:r>
      <w:r w:rsidR="00C807D6">
        <w:rPr>
          <w:rFonts w:asciiTheme="majorBidi" w:hAnsiTheme="majorBidi" w:cstheme="majorBidi"/>
          <w:lang w:val="id-ID"/>
        </w:rPr>
        <w:tab/>
      </w:r>
      <w:r>
        <w:rPr>
          <w:rFonts w:asciiTheme="majorBidi" w:hAnsiTheme="majorBidi" w:cstheme="majorBidi"/>
        </w:rPr>
        <w:t xml:space="preserve">Melalui </w:t>
      </w:r>
      <w:r>
        <w:rPr>
          <w:rFonts w:asciiTheme="majorBidi" w:hAnsiTheme="majorBidi" w:cstheme="majorBidi"/>
        </w:rPr>
        <w:tab/>
        <w:t xml:space="preserve">Media Kartu </w:t>
      </w:r>
      <w:r>
        <w:rPr>
          <w:rFonts w:asciiTheme="majorBidi" w:hAnsiTheme="majorBidi" w:cstheme="majorBidi"/>
          <w:lang w:val="id-ID"/>
        </w:rPr>
        <w:tab/>
      </w:r>
      <w:r>
        <w:rPr>
          <w:rFonts w:asciiTheme="majorBidi" w:hAnsiTheme="majorBidi" w:cstheme="majorBidi"/>
        </w:rPr>
        <w:t xml:space="preserve">Kata </w:t>
      </w:r>
      <w:r w:rsidR="00C807D6">
        <w:rPr>
          <w:rFonts w:asciiTheme="majorBidi" w:hAnsiTheme="majorBidi" w:cstheme="majorBidi"/>
          <w:lang w:val="id-ID"/>
        </w:rPr>
        <w:tab/>
      </w:r>
      <w:r>
        <w:rPr>
          <w:rFonts w:asciiTheme="majorBidi" w:hAnsiTheme="majorBidi" w:cstheme="majorBidi"/>
        </w:rPr>
        <w:t xml:space="preserve">Bergambar Pada Anak Kelompok B2 </w:t>
      </w:r>
      <w:r w:rsidR="00C807D6">
        <w:rPr>
          <w:rFonts w:asciiTheme="majorBidi" w:hAnsiTheme="majorBidi" w:cstheme="majorBidi"/>
          <w:lang w:val="id-ID"/>
        </w:rPr>
        <w:tab/>
      </w:r>
      <w:r>
        <w:rPr>
          <w:rFonts w:asciiTheme="majorBidi" w:hAnsiTheme="majorBidi" w:cstheme="majorBidi"/>
        </w:rPr>
        <w:t xml:space="preserve">RA Ma’arif NU </w:t>
      </w:r>
      <w:r>
        <w:rPr>
          <w:rFonts w:asciiTheme="majorBidi" w:hAnsiTheme="majorBidi" w:cstheme="majorBidi"/>
        </w:rPr>
        <w:tab/>
        <w:t xml:space="preserve">Karang Tengah </w:t>
      </w:r>
      <w:r w:rsidR="00C807D6">
        <w:rPr>
          <w:rFonts w:asciiTheme="majorBidi" w:hAnsiTheme="majorBidi" w:cstheme="majorBidi"/>
          <w:lang w:val="id-ID"/>
        </w:rPr>
        <w:tab/>
      </w:r>
      <w:r>
        <w:rPr>
          <w:rFonts w:asciiTheme="majorBidi" w:hAnsiTheme="majorBidi" w:cstheme="majorBidi"/>
        </w:rPr>
        <w:t xml:space="preserve">Kertanegara </w:t>
      </w:r>
      <w:r>
        <w:rPr>
          <w:rFonts w:asciiTheme="majorBidi" w:hAnsiTheme="majorBidi" w:cstheme="majorBidi"/>
          <w:lang w:val="id-ID"/>
        </w:rPr>
        <w:tab/>
      </w:r>
      <w:r>
        <w:rPr>
          <w:rFonts w:asciiTheme="majorBidi" w:hAnsiTheme="majorBidi" w:cstheme="majorBidi"/>
        </w:rPr>
        <w:t xml:space="preserve">Purbalingga. </w:t>
      </w:r>
      <w:r>
        <w:rPr>
          <w:rFonts w:asciiTheme="majorBidi" w:hAnsiTheme="majorBidi" w:cstheme="majorBidi"/>
          <w:i/>
          <w:iCs/>
        </w:rPr>
        <w:t xml:space="preserve">Skripsi. </w:t>
      </w:r>
      <w:r w:rsidR="00C807D6">
        <w:rPr>
          <w:rFonts w:asciiTheme="majorBidi" w:hAnsiTheme="majorBidi" w:cstheme="majorBidi"/>
          <w:i/>
          <w:iCs/>
          <w:lang w:val="id-ID"/>
        </w:rPr>
        <w:tab/>
      </w:r>
      <w:r>
        <w:rPr>
          <w:rFonts w:asciiTheme="majorBidi" w:hAnsiTheme="majorBidi" w:cstheme="majorBidi"/>
        </w:rPr>
        <w:t xml:space="preserve">Program Studi </w:t>
      </w:r>
      <w:r>
        <w:rPr>
          <w:rFonts w:asciiTheme="majorBidi" w:hAnsiTheme="majorBidi" w:cstheme="majorBidi"/>
        </w:rPr>
        <w:tab/>
        <w:t xml:space="preserve">Pendidikan </w:t>
      </w:r>
      <w:r w:rsidR="00C807D6">
        <w:rPr>
          <w:rFonts w:asciiTheme="majorBidi" w:hAnsiTheme="majorBidi" w:cstheme="majorBidi"/>
          <w:lang w:val="id-ID"/>
        </w:rPr>
        <w:tab/>
      </w:r>
      <w:r>
        <w:rPr>
          <w:rFonts w:asciiTheme="majorBidi" w:hAnsiTheme="majorBidi" w:cstheme="majorBidi"/>
        </w:rPr>
        <w:t xml:space="preserve">Guru Pendidikan Anak Usia Dini </w:t>
      </w:r>
      <w:r>
        <w:rPr>
          <w:rFonts w:asciiTheme="majorBidi" w:hAnsiTheme="majorBidi" w:cstheme="majorBidi"/>
          <w:lang w:val="id-ID"/>
        </w:rPr>
        <w:tab/>
      </w:r>
      <w:r>
        <w:rPr>
          <w:rFonts w:asciiTheme="majorBidi" w:hAnsiTheme="majorBidi" w:cstheme="majorBidi"/>
        </w:rPr>
        <w:t xml:space="preserve">Jurusan Pendidikan Pra Sekolah dan  </w:t>
      </w:r>
      <w:r w:rsidR="00C807D6">
        <w:rPr>
          <w:rFonts w:asciiTheme="majorBidi" w:hAnsiTheme="majorBidi" w:cstheme="majorBidi"/>
          <w:lang w:val="id-ID"/>
        </w:rPr>
        <w:tab/>
      </w:r>
      <w:r>
        <w:rPr>
          <w:rFonts w:asciiTheme="majorBidi" w:hAnsiTheme="majorBidi" w:cstheme="majorBidi"/>
        </w:rPr>
        <w:t xml:space="preserve">Sekolah Dasar Fakultas Ilmu </w:t>
      </w:r>
      <w:r w:rsidR="00C807D6">
        <w:rPr>
          <w:rFonts w:asciiTheme="majorBidi" w:hAnsiTheme="majorBidi" w:cstheme="majorBidi"/>
          <w:lang w:val="id-ID"/>
        </w:rPr>
        <w:tab/>
      </w:r>
      <w:r>
        <w:rPr>
          <w:rFonts w:asciiTheme="majorBidi" w:hAnsiTheme="majorBidi" w:cstheme="majorBidi"/>
        </w:rPr>
        <w:t xml:space="preserve">Pendidikan </w:t>
      </w:r>
      <w:r>
        <w:rPr>
          <w:rFonts w:asciiTheme="majorBidi" w:hAnsiTheme="majorBidi" w:cstheme="majorBidi"/>
          <w:lang w:val="id-ID"/>
        </w:rPr>
        <w:tab/>
      </w:r>
      <w:r>
        <w:rPr>
          <w:rFonts w:asciiTheme="majorBidi" w:hAnsiTheme="majorBidi" w:cstheme="majorBidi"/>
        </w:rPr>
        <w:t xml:space="preserve">Universitas Negeri </w:t>
      </w:r>
      <w:r w:rsidR="00C807D6">
        <w:rPr>
          <w:rFonts w:asciiTheme="majorBidi" w:hAnsiTheme="majorBidi" w:cstheme="majorBidi"/>
          <w:lang w:val="id-ID"/>
        </w:rPr>
        <w:tab/>
      </w:r>
      <w:r>
        <w:rPr>
          <w:rFonts w:asciiTheme="majorBidi" w:hAnsiTheme="majorBidi" w:cstheme="majorBidi"/>
        </w:rPr>
        <w:t>Yogyakarta. Yogyakarta.</w:t>
      </w:r>
    </w:p>
    <w:p w:rsidR="00933073" w:rsidRDefault="00933073" w:rsidP="00C807D6">
      <w:pPr>
        <w:spacing w:line="360" w:lineRule="auto"/>
        <w:jc w:val="both"/>
        <w:rPr>
          <w:b/>
          <w:bCs/>
          <w:lang w:val="id-ID"/>
        </w:rPr>
      </w:pPr>
    </w:p>
    <w:p w:rsidR="004F3997" w:rsidRDefault="004F3997" w:rsidP="00C807D6">
      <w:pPr>
        <w:spacing w:line="360" w:lineRule="auto"/>
        <w:jc w:val="both"/>
        <w:rPr>
          <w:b/>
          <w:bCs/>
          <w:lang w:val="id-ID"/>
        </w:rPr>
      </w:pPr>
    </w:p>
    <w:p w:rsidR="004F3997" w:rsidRDefault="004F3997" w:rsidP="00C807D6">
      <w:pPr>
        <w:spacing w:line="360" w:lineRule="auto"/>
        <w:jc w:val="both"/>
        <w:rPr>
          <w:b/>
          <w:bCs/>
          <w:lang w:val="id-ID"/>
        </w:rPr>
      </w:pPr>
    </w:p>
    <w:p w:rsidR="004F3997" w:rsidRDefault="004F3997" w:rsidP="00C807D6">
      <w:pPr>
        <w:spacing w:line="360" w:lineRule="auto"/>
        <w:jc w:val="both"/>
        <w:rPr>
          <w:b/>
          <w:bCs/>
          <w:lang w:val="id-ID"/>
        </w:rPr>
      </w:pPr>
    </w:p>
    <w:p w:rsidR="004F3997" w:rsidRDefault="004F3997"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pPr>
    </w:p>
    <w:p w:rsidR="00C807D6" w:rsidRDefault="00C807D6" w:rsidP="00C807D6">
      <w:pPr>
        <w:spacing w:line="360" w:lineRule="auto"/>
        <w:jc w:val="both"/>
        <w:rPr>
          <w:b/>
          <w:bCs/>
          <w:lang w:val="id-ID"/>
        </w:rPr>
        <w:sectPr w:rsidR="00C807D6" w:rsidSect="00C807D6">
          <w:type w:val="continuous"/>
          <w:pgSz w:w="11907" w:h="16840" w:code="9"/>
          <w:pgMar w:top="1418" w:right="1418" w:bottom="1134" w:left="1134" w:header="850" w:footer="454" w:gutter="0"/>
          <w:cols w:num="2" w:space="454"/>
          <w:docGrid w:linePitch="360"/>
        </w:sectPr>
      </w:pPr>
    </w:p>
    <w:p w:rsidR="004F3997" w:rsidRDefault="004F3997" w:rsidP="004F3997">
      <w:pPr>
        <w:jc w:val="both"/>
        <w:rPr>
          <w:rFonts w:asciiTheme="majorBidi" w:hAnsiTheme="majorBidi" w:cstheme="majorBidi"/>
          <w:lang w:val="id-ID"/>
        </w:rPr>
      </w:pPr>
      <w:r w:rsidRPr="00155120">
        <w:rPr>
          <w:rFonts w:asciiTheme="majorBidi" w:hAnsiTheme="majorBidi" w:cstheme="majorBidi"/>
        </w:rPr>
        <w:t>Undang-Undang No. 20 Tahun 2003</w:t>
      </w:r>
      <w:r>
        <w:rPr>
          <w:rFonts w:asciiTheme="majorBidi" w:hAnsiTheme="majorBidi" w:cstheme="majorBidi"/>
          <w:i/>
          <w:iCs/>
        </w:rPr>
        <w:t xml:space="preserve"> Sistem </w:t>
      </w:r>
      <w:r>
        <w:rPr>
          <w:rFonts w:asciiTheme="majorBidi" w:hAnsiTheme="majorBidi" w:cstheme="majorBidi"/>
          <w:i/>
          <w:iCs/>
          <w:lang w:val="id-ID"/>
        </w:rPr>
        <w:tab/>
      </w:r>
      <w:r>
        <w:rPr>
          <w:rFonts w:asciiTheme="majorBidi" w:hAnsiTheme="majorBidi" w:cstheme="majorBidi"/>
          <w:i/>
          <w:iCs/>
        </w:rPr>
        <w:t xml:space="preserve">Pendidikan </w:t>
      </w:r>
      <w:r w:rsidRPr="00AC665B">
        <w:rPr>
          <w:rFonts w:asciiTheme="majorBidi" w:hAnsiTheme="majorBidi" w:cstheme="majorBidi"/>
          <w:i/>
          <w:iCs/>
        </w:rPr>
        <w:t>Nasional</w:t>
      </w:r>
      <w:r>
        <w:rPr>
          <w:rFonts w:asciiTheme="majorBidi" w:hAnsiTheme="majorBidi" w:cstheme="majorBidi"/>
        </w:rPr>
        <w:t xml:space="preserve">. </w:t>
      </w:r>
      <w:r w:rsidRPr="00AC665B">
        <w:rPr>
          <w:rFonts w:asciiTheme="majorBidi" w:hAnsiTheme="majorBidi" w:cstheme="majorBidi"/>
        </w:rPr>
        <w:t xml:space="preserve">Jakarta: </w:t>
      </w:r>
      <w:r>
        <w:rPr>
          <w:rFonts w:asciiTheme="majorBidi" w:hAnsiTheme="majorBidi" w:cstheme="majorBidi"/>
          <w:lang w:val="id-ID"/>
        </w:rPr>
        <w:tab/>
      </w:r>
      <w:r w:rsidRPr="00AC665B">
        <w:rPr>
          <w:rFonts w:asciiTheme="majorBidi" w:hAnsiTheme="majorBidi" w:cstheme="majorBidi"/>
        </w:rPr>
        <w:t>Depdiknas.</w:t>
      </w:r>
    </w:p>
    <w:p w:rsidR="00933073" w:rsidRPr="00933073" w:rsidRDefault="00933073" w:rsidP="00C807D6">
      <w:pPr>
        <w:spacing w:line="360" w:lineRule="auto"/>
        <w:jc w:val="both"/>
        <w:rPr>
          <w:rFonts w:asciiTheme="majorBidi" w:hAnsiTheme="majorBidi" w:cstheme="majorBidi"/>
          <w:lang w:val="id-ID"/>
        </w:rPr>
      </w:pPr>
    </w:p>
    <w:p w:rsidR="00933073" w:rsidRPr="00933073" w:rsidRDefault="00933073" w:rsidP="00933073">
      <w:pPr>
        <w:spacing w:line="360" w:lineRule="auto"/>
        <w:jc w:val="both"/>
        <w:rPr>
          <w:rFonts w:asciiTheme="majorBidi" w:hAnsiTheme="majorBidi" w:cstheme="majorBidi"/>
          <w:lang w:val="id-ID"/>
        </w:rPr>
      </w:pPr>
    </w:p>
    <w:p w:rsidR="001A39D8" w:rsidRDefault="001A39D8" w:rsidP="00C807D6">
      <w:pPr>
        <w:ind w:left="720"/>
        <w:jc w:val="both"/>
        <w:rPr>
          <w:b/>
          <w:bCs/>
          <w:lang w:val="id-ID"/>
        </w:rPr>
      </w:pPr>
    </w:p>
    <w:p w:rsidR="001A39D8" w:rsidRDefault="001A39D8" w:rsidP="00B12DD1">
      <w:pPr>
        <w:jc w:val="both"/>
        <w:rPr>
          <w:b/>
          <w:bCs/>
          <w:lang w:val="id-ID"/>
        </w:rPr>
      </w:pPr>
    </w:p>
    <w:p w:rsidR="001A39D8" w:rsidRPr="001A39D8" w:rsidRDefault="001A39D8" w:rsidP="00B12DD1">
      <w:pPr>
        <w:jc w:val="both"/>
        <w:rPr>
          <w:b/>
          <w:bCs/>
          <w:lang w:val="id-ID"/>
        </w:rPr>
        <w:sectPr w:rsidR="001A39D8" w:rsidRPr="001A39D8" w:rsidSect="00C807D6">
          <w:type w:val="continuous"/>
          <w:pgSz w:w="11907" w:h="16840" w:code="9"/>
          <w:pgMar w:top="1418" w:right="1418" w:bottom="1134" w:left="1134" w:header="850" w:footer="454" w:gutter="0"/>
          <w:cols w:num="2" w:space="454"/>
          <w:docGrid w:linePitch="360"/>
        </w:sectPr>
      </w:pPr>
    </w:p>
    <w:p w:rsidR="00324135" w:rsidRDefault="00324135" w:rsidP="00B12DD1">
      <w:pPr>
        <w:jc w:val="both"/>
        <w:rPr>
          <w:b/>
          <w:bCs/>
        </w:rPr>
        <w:sectPr w:rsidR="00324135" w:rsidSect="00C807D6">
          <w:type w:val="continuous"/>
          <w:pgSz w:w="11907" w:h="16840" w:code="9"/>
          <w:pgMar w:top="1418" w:right="1418" w:bottom="1134" w:left="1134" w:header="850" w:footer="454" w:gutter="0"/>
          <w:cols w:num="2" w:space="454"/>
          <w:docGrid w:linePitch="360"/>
        </w:sectPr>
      </w:pPr>
    </w:p>
    <w:p w:rsidR="00737A1D" w:rsidRPr="00737A1D" w:rsidRDefault="00737A1D" w:rsidP="00B12DD1">
      <w:pPr>
        <w:jc w:val="both"/>
        <w:rPr>
          <w:b/>
          <w:bCs/>
        </w:rPr>
      </w:pPr>
    </w:p>
    <w:sectPr w:rsidR="00737A1D" w:rsidRPr="00737A1D" w:rsidSect="00C807D6">
      <w:type w:val="continuous"/>
      <w:pgSz w:w="11907" w:h="16840" w:code="9"/>
      <w:pgMar w:top="1418" w:right="1418" w:bottom="1134" w:left="1134" w:header="850" w:footer="454"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54" w:rsidRDefault="00BC2C54">
      <w:r>
        <w:separator/>
      </w:r>
    </w:p>
    <w:p w:rsidR="00BC2C54" w:rsidRDefault="00BC2C54"/>
  </w:endnote>
  <w:endnote w:type="continuationSeparator" w:id="0">
    <w:p w:rsidR="00BC2C54" w:rsidRDefault="00BC2C54">
      <w:r>
        <w:continuationSeparator/>
      </w:r>
    </w:p>
    <w:p w:rsidR="00BC2C54" w:rsidRDefault="00BC2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6433"/>
      <w:docPartObj>
        <w:docPartGallery w:val="Page Numbers (Bottom of Page)"/>
        <w:docPartUnique/>
      </w:docPartObj>
    </w:sdtPr>
    <w:sdtEndPr>
      <w:rPr>
        <w:rFonts w:ascii="Century" w:hAnsi="Century"/>
        <w:sz w:val="20"/>
        <w:szCs w:val="20"/>
      </w:rPr>
    </w:sdtEndPr>
    <w:sdtContent>
      <w:p w:rsidR="0086267B" w:rsidRPr="00A36B58" w:rsidRDefault="008014A6" w:rsidP="00A36B58">
        <w:pPr>
          <w:pStyle w:val="Footer"/>
          <w:spacing w:before="120"/>
          <w:jc w:val="center"/>
          <w:rPr>
            <w:rFonts w:ascii="Century" w:hAnsi="Century"/>
            <w:sz w:val="20"/>
            <w:szCs w:val="20"/>
          </w:rPr>
        </w:pPr>
        <w:r w:rsidRPr="00A36B58">
          <w:rPr>
            <w:rFonts w:ascii="Century" w:hAnsi="Century"/>
            <w:sz w:val="20"/>
            <w:szCs w:val="20"/>
          </w:rPr>
          <w:fldChar w:fldCharType="begin"/>
        </w:r>
        <w:r w:rsidR="0086267B" w:rsidRPr="00A36B58">
          <w:rPr>
            <w:rFonts w:ascii="Century" w:hAnsi="Century"/>
            <w:sz w:val="20"/>
            <w:szCs w:val="20"/>
          </w:rPr>
          <w:instrText xml:space="preserve"> PAGE   \* MERGEFORMAT </w:instrText>
        </w:r>
        <w:r w:rsidRPr="00A36B58">
          <w:rPr>
            <w:rFonts w:ascii="Century" w:hAnsi="Century"/>
            <w:sz w:val="20"/>
            <w:szCs w:val="20"/>
          </w:rPr>
          <w:fldChar w:fldCharType="separate"/>
        </w:r>
        <w:r w:rsidR="00566C85">
          <w:rPr>
            <w:rFonts w:ascii="Century" w:hAnsi="Century"/>
            <w:noProof/>
            <w:sz w:val="20"/>
            <w:szCs w:val="20"/>
          </w:rPr>
          <w:t>2</w:t>
        </w:r>
        <w:r w:rsidRPr="00A36B58">
          <w:rPr>
            <w:rFonts w:ascii="Century" w:hAnsi="Century"/>
            <w:sz w:val="20"/>
            <w:szCs w:val="20"/>
          </w:rPr>
          <w:fldChar w:fldCharType="end"/>
        </w:r>
      </w:p>
    </w:sdtContent>
  </w:sdt>
  <w:p w:rsidR="0086267B" w:rsidRPr="0031623B" w:rsidRDefault="0086267B" w:rsidP="009A39FD">
    <w:pPr>
      <w:pStyle w:val="Footer"/>
      <w:spacing w:before="120"/>
      <w:jc w:val="center"/>
      <w:rPr>
        <w:rFonts w:ascii="Century" w:hAnsi="Century"/>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5910"/>
      <w:docPartObj>
        <w:docPartGallery w:val="Page Numbers (Bottom of Page)"/>
        <w:docPartUnique/>
      </w:docPartObj>
    </w:sdtPr>
    <w:sdtEndPr>
      <w:rPr>
        <w:rFonts w:ascii="Century" w:hAnsi="Century"/>
        <w:sz w:val="20"/>
        <w:szCs w:val="20"/>
      </w:rPr>
    </w:sdtEndPr>
    <w:sdtContent>
      <w:p w:rsidR="0086267B" w:rsidRPr="00375719" w:rsidRDefault="008014A6" w:rsidP="00375719">
        <w:pPr>
          <w:pStyle w:val="Footer"/>
          <w:spacing w:before="120"/>
          <w:jc w:val="center"/>
          <w:rPr>
            <w:rFonts w:ascii="Century" w:hAnsi="Century"/>
            <w:sz w:val="20"/>
            <w:szCs w:val="20"/>
          </w:rPr>
        </w:pPr>
        <w:r w:rsidRPr="00375719">
          <w:rPr>
            <w:rFonts w:ascii="Century" w:hAnsi="Century"/>
            <w:sz w:val="20"/>
            <w:szCs w:val="20"/>
          </w:rPr>
          <w:fldChar w:fldCharType="begin"/>
        </w:r>
        <w:r w:rsidR="0086267B"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566C85">
          <w:rPr>
            <w:rFonts w:ascii="Century" w:hAnsi="Century"/>
            <w:noProof/>
            <w:sz w:val="20"/>
            <w:szCs w:val="20"/>
          </w:rPr>
          <w:t>5</w:t>
        </w:r>
        <w:r w:rsidRPr="00375719">
          <w:rPr>
            <w:rFonts w:ascii="Century" w:hAnsi="Century"/>
            <w:sz w:val="20"/>
            <w:szCs w:val="20"/>
          </w:rPr>
          <w:fldChar w:fldCharType="end"/>
        </w:r>
      </w:p>
    </w:sdtContent>
  </w:sdt>
  <w:p w:rsidR="0086267B" w:rsidRPr="00A36B58" w:rsidRDefault="0086267B" w:rsidP="009A39FD">
    <w:pPr>
      <w:pStyle w:val="Footer"/>
      <w:spacing w:before="120"/>
      <w:jc w:val="center"/>
      <w:rPr>
        <w:rFonts w:ascii="Century" w:hAnsi="Century"/>
        <w:sz w:val="20"/>
        <w:szCs w:val="20"/>
        <w:lang w:val="id-I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5907"/>
      <w:docPartObj>
        <w:docPartGallery w:val="Page Numbers (Bottom of Page)"/>
        <w:docPartUnique/>
      </w:docPartObj>
    </w:sdtPr>
    <w:sdtEndPr>
      <w:rPr>
        <w:rFonts w:ascii="Century" w:hAnsi="Century"/>
        <w:sz w:val="20"/>
        <w:szCs w:val="20"/>
      </w:rPr>
    </w:sdtEndPr>
    <w:sdtContent>
      <w:p w:rsidR="0086267B" w:rsidRDefault="008014A6" w:rsidP="00375719">
        <w:pPr>
          <w:pStyle w:val="Footer"/>
          <w:spacing w:before="120"/>
          <w:jc w:val="center"/>
        </w:pPr>
        <w:r w:rsidRPr="00375719">
          <w:rPr>
            <w:rFonts w:ascii="Century" w:hAnsi="Century"/>
            <w:sz w:val="20"/>
            <w:szCs w:val="20"/>
          </w:rPr>
          <w:fldChar w:fldCharType="begin"/>
        </w:r>
        <w:r w:rsidR="0086267B"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566C85">
          <w:rPr>
            <w:rFonts w:ascii="Century" w:hAnsi="Century"/>
            <w:noProof/>
            <w:sz w:val="20"/>
            <w:szCs w:val="20"/>
          </w:rPr>
          <w:t>1</w:t>
        </w:r>
        <w:r w:rsidRPr="00375719">
          <w:rPr>
            <w:rFonts w:ascii="Century" w:hAnsi="Century"/>
            <w:sz w:val="20"/>
            <w:szCs w:val="20"/>
          </w:rPr>
          <w:fldChar w:fldCharType="end"/>
        </w:r>
      </w:p>
    </w:sdtContent>
  </w:sdt>
  <w:p w:rsidR="0086267B" w:rsidRPr="0031623B" w:rsidRDefault="0086267B" w:rsidP="009A39FD">
    <w:pPr>
      <w:pStyle w:val="Footer"/>
      <w:spacing w:before="120"/>
      <w:jc w:val="center"/>
      <w:rPr>
        <w:rFonts w:ascii="Century" w:hAnsi="Century"/>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54" w:rsidRDefault="00BC2C54">
      <w:r>
        <w:separator/>
      </w:r>
    </w:p>
    <w:p w:rsidR="00BC2C54" w:rsidRDefault="00BC2C54"/>
  </w:footnote>
  <w:footnote w:type="continuationSeparator" w:id="0">
    <w:p w:rsidR="00BC2C54" w:rsidRDefault="00BC2C54">
      <w:r>
        <w:continuationSeparator/>
      </w:r>
    </w:p>
    <w:p w:rsidR="00BC2C54" w:rsidRDefault="00BC2C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2624BF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421EE8"/>
    <w:multiLevelType w:val="multilevel"/>
    <w:tmpl w:val="C4186C60"/>
    <w:lvl w:ilvl="0">
      <w:start w:val="4"/>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 w15:restartNumberingAfterBreak="0">
    <w:nsid w:val="0CB22A8E"/>
    <w:multiLevelType w:val="hybridMultilevel"/>
    <w:tmpl w:val="8604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661CF5"/>
    <w:multiLevelType w:val="multilevel"/>
    <w:tmpl w:val="C3D09010"/>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1C4B27"/>
    <w:multiLevelType w:val="hybridMultilevel"/>
    <w:tmpl w:val="BAAC02D0"/>
    <w:lvl w:ilvl="0" w:tplc="88A49690">
      <w:start w:val="1"/>
      <w:numFmt w:val="lowerLetter"/>
      <w:lvlText w:val="%1."/>
      <w:lvlJc w:val="left"/>
      <w:pPr>
        <w:ind w:left="437" w:hanging="360"/>
      </w:pPr>
      <w:rPr>
        <w:rFonts w:ascii="Times New Roman" w:eastAsia="Times New Roman" w:hAnsi="Times New Roman" w:cs="Times New Roman"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5" w15:restartNumberingAfterBreak="0">
    <w:nsid w:val="1A83563C"/>
    <w:multiLevelType w:val="hybridMultilevel"/>
    <w:tmpl w:val="C50CF734"/>
    <w:lvl w:ilvl="0" w:tplc="55B466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51133E"/>
    <w:multiLevelType w:val="hybridMultilevel"/>
    <w:tmpl w:val="5546C5DC"/>
    <w:lvl w:ilvl="0" w:tplc="30AECAB6">
      <w:start w:val="1"/>
      <w:numFmt w:val="lowerLetter"/>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1F8C726D"/>
    <w:multiLevelType w:val="multilevel"/>
    <w:tmpl w:val="D1A8C77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DF5305"/>
    <w:multiLevelType w:val="hybridMultilevel"/>
    <w:tmpl w:val="90300964"/>
    <w:lvl w:ilvl="0" w:tplc="BEAC630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F44972"/>
    <w:multiLevelType w:val="hybridMultilevel"/>
    <w:tmpl w:val="B986FE80"/>
    <w:lvl w:ilvl="0" w:tplc="0A720F1A">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E98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59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2DF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2F3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AFB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48F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E56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658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17A79"/>
    <w:multiLevelType w:val="hybridMultilevel"/>
    <w:tmpl w:val="85C8AFD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319E38D7"/>
    <w:multiLevelType w:val="multilevel"/>
    <w:tmpl w:val="8108804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9A45D4"/>
    <w:multiLevelType w:val="hybridMultilevel"/>
    <w:tmpl w:val="0D607F74"/>
    <w:lvl w:ilvl="0" w:tplc="2CEA72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7AB698E"/>
    <w:multiLevelType w:val="hybridMultilevel"/>
    <w:tmpl w:val="216442F4"/>
    <w:lvl w:ilvl="0" w:tplc="EA7E6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B7EED"/>
    <w:multiLevelType w:val="hybridMultilevel"/>
    <w:tmpl w:val="47448D8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41D9549C"/>
    <w:multiLevelType w:val="hybridMultilevel"/>
    <w:tmpl w:val="01B84672"/>
    <w:lvl w:ilvl="0" w:tplc="E80A50B8">
      <w:start w:val="1"/>
      <w:numFmt w:val="lowerLetter"/>
      <w:lvlText w:val="%1."/>
      <w:lvlJc w:val="left"/>
      <w:pPr>
        <w:ind w:left="1353"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2527844"/>
    <w:multiLevelType w:val="hybridMultilevel"/>
    <w:tmpl w:val="2DFA1D4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45593314"/>
    <w:multiLevelType w:val="hybridMultilevel"/>
    <w:tmpl w:val="68589814"/>
    <w:lvl w:ilvl="0" w:tplc="AE7AED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4CB4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632CA">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4C7A6">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07F74">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E78E0">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4F79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C60EC">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AAF96">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0" w15:restartNumberingAfterBreak="0">
    <w:nsid w:val="49561D9C"/>
    <w:multiLevelType w:val="hybridMultilevel"/>
    <w:tmpl w:val="0FF69AB4"/>
    <w:lvl w:ilvl="0" w:tplc="6F685F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4D2B37CE"/>
    <w:multiLevelType w:val="hybridMultilevel"/>
    <w:tmpl w:val="0E4255EA"/>
    <w:lvl w:ilvl="0" w:tplc="572ED7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85E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4AA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EAA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89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0E7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824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8D4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C62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B35671"/>
    <w:multiLevelType w:val="multilevel"/>
    <w:tmpl w:val="E0ACE0B2"/>
    <w:lvl w:ilvl="0">
      <w:start w:val="4"/>
      <w:numFmt w:val="decimal"/>
      <w:lvlText w:val="%1."/>
      <w:lvlJc w:val="left"/>
      <w:pPr>
        <w:ind w:left="540" w:hanging="540"/>
      </w:pPr>
      <w:rPr>
        <w:rFonts w:hint="default"/>
      </w:rPr>
    </w:lvl>
    <w:lvl w:ilvl="1">
      <w:start w:val="2"/>
      <w:numFmt w:val="decimal"/>
      <w:lvlText w:val="%1.%2."/>
      <w:lvlJc w:val="left"/>
      <w:pPr>
        <w:ind w:left="3420" w:hanging="54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3"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58AB5097"/>
    <w:multiLevelType w:val="hybridMultilevel"/>
    <w:tmpl w:val="052483C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593A43C7"/>
    <w:multiLevelType w:val="hybridMultilevel"/>
    <w:tmpl w:val="0C94FFD8"/>
    <w:lvl w:ilvl="0" w:tplc="CEAE6AB4">
      <w:start w:val="1"/>
      <w:numFmt w:val="lowerLetter"/>
      <w:lvlText w:val="(%1)"/>
      <w:lvlJc w:val="left"/>
      <w:pPr>
        <w:ind w:left="1527" w:hanging="9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59A14DDB"/>
    <w:multiLevelType w:val="hybridMultilevel"/>
    <w:tmpl w:val="D360B668"/>
    <w:lvl w:ilvl="0" w:tplc="2CECBC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9FA198F"/>
    <w:multiLevelType w:val="hybridMultilevel"/>
    <w:tmpl w:val="DA2C59E2"/>
    <w:lvl w:ilvl="0" w:tplc="2CECBC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193BD8"/>
    <w:multiLevelType w:val="hybridMultilevel"/>
    <w:tmpl w:val="D6925070"/>
    <w:lvl w:ilvl="0" w:tplc="02E6B2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604F0807"/>
    <w:multiLevelType w:val="hybridMultilevel"/>
    <w:tmpl w:val="67B63F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15:restartNumberingAfterBreak="0">
    <w:nsid w:val="6223235F"/>
    <w:multiLevelType w:val="multilevel"/>
    <w:tmpl w:val="DF2C3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1E1E69"/>
    <w:multiLevelType w:val="hybridMultilevel"/>
    <w:tmpl w:val="47E44C1C"/>
    <w:lvl w:ilvl="0" w:tplc="7562CEB4">
      <w:start w:val="1"/>
      <w:numFmt w:val="decimal"/>
      <w:lvlText w:val="%1."/>
      <w:lvlJc w:val="left"/>
      <w:pPr>
        <w:ind w:left="2007" w:hanging="14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15:restartNumberingAfterBreak="0">
    <w:nsid w:val="6DF34935"/>
    <w:multiLevelType w:val="hybridMultilevel"/>
    <w:tmpl w:val="5BCAF0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34" w15:restartNumberingAfterBreak="0">
    <w:nsid w:val="7A2774B0"/>
    <w:multiLevelType w:val="hybridMultilevel"/>
    <w:tmpl w:val="A644313A"/>
    <w:lvl w:ilvl="0" w:tplc="7F9883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15:restartNumberingAfterBreak="0">
    <w:nsid w:val="7E5C56DD"/>
    <w:multiLevelType w:val="hybridMultilevel"/>
    <w:tmpl w:val="256C1C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5"/>
  </w:num>
  <w:num w:numId="2">
    <w:abstractNumId w:val="23"/>
  </w:num>
  <w:num w:numId="3">
    <w:abstractNumId w:val="33"/>
  </w:num>
  <w:num w:numId="4">
    <w:abstractNumId w:val="19"/>
  </w:num>
  <w:num w:numId="5">
    <w:abstractNumId w:val="17"/>
  </w:num>
  <w:num w:numId="6">
    <w:abstractNumId w:val="34"/>
  </w:num>
  <w:num w:numId="7">
    <w:abstractNumId w:val="29"/>
  </w:num>
  <w:num w:numId="8">
    <w:abstractNumId w:val="10"/>
  </w:num>
  <w:num w:numId="9">
    <w:abstractNumId w:val="31"/>
  </w:num>
  <w:num w:numId="10">
    <w:abstractNumId w:val="35"/>
  </w:num>
  <w:num w:numId="11">
    <w:abstractNumId w:val="25"/>
  </w:num>
  <w:num w:numId="12">
    <w:abstractNumId w:val="32"/>
  </w:num>
  <w:num w:numId="13">
    <w:abstractNumId w:val="6"/>
  </w:num>
  <w:num w:numId="14">
    <w:abstractNumId w:val="30"/>
  </w:num>
  <w:num w:numId="15">
    <w:abstractNumId w:val="21"/>
  </w:num>
  <w:num w:numId="16">
    <w:abstractNumId w:val="18"/>
  </w:num>
  <w:num w:numId="17">
    <w:abstractNumId w:val="7"/>
  </w:num>
  <w:num w:numId="18">
    <w:abstractNumId w:val="3"/>
  </w:num>
  <w:num w:numId="19">
    <w:abstractNumId w:val="4"/>
  </w:num>
  <w:num w:numId="20">
    <w:abstractNumId w:val="9"/>
  </w:num>
  <w:num w:numId="21">
    <w:abstractNumId w:val="16"/>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4"/>
  </w:num>
  <w:num w:numId="29">
    <w:abstractNumId w:val="14"/>
  </w:num>
  <w:num w:numId="30">
    <w:abstractNumId w:val="28"/>
  </w:num>
  <w:num w:numId="31">
    <w:abstractNumId w:val="8"/>
  </w:num>
  <w:num w:numId="32">
    <w:abstractNumId w:val="27"/>
  </w:num>
  <w:num w:numId="33">
    <w:abstractNumId w:val="12"/>
  </w:num>
  <w:num w:numId="34">
    <w:abstractNumId w:val="26"/>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AE7"/>
    <w:rsid w:val="00000907"/>
    <w:rsid w:val="00002916"/>
    <w:rsid w:val="00004F79"/>
    <w:rsid w:val="00010336"/>
    <w:rsid w:val="00013479"/>
    <w:rsid w:val="00015138"/>
    <w:rsid w:val="00015CF1"/>
    <w:rsid w:val="000242B7"/>
    <w:rsid w:val="00033B1D"/>
    <w:rsid w:val="000347FE"/>
    <w:rsid w:val="0004260B"/>
    <w:rsid w:val="00042621"/>
    <w:rsid w:val="000550DD"/>
    <w:rsid w:val="0005724B"/>
    <w:rsid w:val="00057E2D"/>
    <w:rsid w:val="00063AC7"/>
    <w:rsid w:val="00082DE6"/>
    <w:rsid w:val="00083E3D"/>
    <w:rsid w:val="00084E6A"/>
    <w:rsid w:val="000864AE"/>
    <w:rsid w:val="0009381C"/>
    <w:rsid w:val="000955C3"/>
    <w:rsid w:val="000976D3"/>
    <w:rsid w:val="000A626B"/>
    <w:rsid w:val="000C0775"/>
    <w:rsid w:val="000C4AE3"/>
    <w:rsid w:val="000D1AE3"/>
    <w:rsid w:val="000D40D7"/>
    <w:rsid w:val="000D5696"/>
    <w:rsid w:val="000D59E0"/>
    <w:rsid w:val="000E1E4E"/>
    <w:rsid w:val="000E4278"/>
    <w:rsid w:val="000E53B8"/>
    <w:rsid w:val="000E74A7"/>
    <w:rsid w:val="000F1F4E"/>
    <w:rsid w:val="001010D9"/>
    <w:rsid w:val="00101316"/>
    <w:rsid w:val="00101728"/>
    <w:rsid w:val="001062F9"/>
    <w:rsid w:val="00112377"/>
    <w:rsid w:val="00114A58"/>
    <w:rsid w:val="00117010"/>
    <w:rsid w:val="00122CF3"/>
    <w:rsid w:val="00131782"/>
    <w:rsid w:val="00131A94"/>
    <w:rsid w:val="00140150"/>
    <w:rsid w:val="0014195B"/>
    <w:rsid w:val="00145875"/>
    <w:rsid w:val="00145FAD"/>
    <w:rsid w:val="00147EFC"/>
    <w:rsid w:val="00151F17"/>
    <w:rsid w:val="00152D20"/>
    <w:rsid w:val="00153B8A"/>
    <w:rsid w:val="001655DF"/>
    <w:rsid w:val="00175307"/>
    <w:rsid w:val="0018254D"/>
    <w:rsid w:val="001973EA"/>
    <w:rsid w:val="001A39D8"/>
    <w:rsid w:val="001B59A3"/>
    <w:rsid w:val="001B725E"/>
    <w:rsid w:val="001C0677"/>
    <w:rsid w:val="001C78F1"/>
    <w:rsid w:val="001D082E"/>
    <w:rsid w:val="001D39E7"/>
    <w:rsid w:val="001E2816"/>
    <w:rsid w:val="001E5755"/>
    <w:rsid w:val="001F3F81"/>
    <w:rsid w:val="001F5833"/>
    <w:rsid w:val="001F70EC"/>
    <w:rsid w:val="00201F4B"/>
    <w:rsid w:val="00206EEA"/>
    <w:rsid w:val="0021141D"/>
    <w:rsid w:val="00214E05"/>
    <w:rsid w:val="00217787"/>
    <w:rsid w:val="002201E3"/>
    <w:rsid w:val="002212AD"/>
    <w:rsid w:val="002223F7"/>
    <w:rsid w:val="0023064B"/>
    <w:rsid w:val="0024375A"/>
    <w:rsid w:val="00256CB9"/>
    <w:rsid w:val="002575DB"/>
    <w:rsid w:val="002605A9"/>
    <w:rsid w:val="00262841"/>
    <w:rsid w:val="0027546B"/>
    <w:rsid w:val="0028127F"/>
    <w:rsid w:val="002857D9"/>
    <w:rsid w:val="00287DF5"/>
    <w:rsid w:val="00293A48"/>
    <w:rsid w:val="00297424"/>
    <w:rsid w:val="002A02D3"/>
    <w:rsid w:val="002A19C6"/>
    <w:rsid w:val="002A3992"/>
    <w:rsid w:val="002A44FF"/>
    <w:rsid w:val="002A4F99"/>
    <w:rsid w:val="002C6CE7"/>
    <w:rsid w:val="002C78C7"/>
    <w:rsid w:val="002D13B9"/>
    <w:rsid w:val="002D3CEC"/>
    <w:rsid w:val="002D799E"/>
    <w:rsid w:val="002E5FDF"/>
    <w:rsid w:val="002F0CCC"/>
    <w:rsid w:val="002F6492"/>
    <w:rsid w:val="0030325E"/>
    <w:rsid w:val="00304CB6"/>
    <w:rsid w:val="00305CCA"/>
    <w:rsid w:val="0031623B"/>
    <w:rsid w:val="00324135"/>
    <w:rsid w:val="00335AE0"/>
    <w:rsid w:val="003375D4"/>
    <w:rsid w:val="00340B70"/>
    <w:rsid w:val="00351C29"/>
    <w:rsid w:val="003547B1"/>
    <w:rsid w:val="00361F2F"/>
    <w:rsid w:val="00367A14"/>
    <w:rsid w:val="00370960"/>
    <w:rsid w:val="003710BE"/>
    <w:rsid w:val="00372F6A"/>
    <w:rsid w:val="00374520"/>
    <w:rsid w:val="00375719"/>
    <w:rsid w:val="00377906"/>
    <w:rsid w:val="003806F5"/>
    <w:rsid w:val="003937AE"/>
    <w:rsid w:val="00393EF3"/>
    <w:rsid w:val="00395A03"/>
    <w:rsid w:val="00396C1C"/>
    <w:rsid w:val="003A356F"/>
    <w:rsid w:val="003A35B5"/>
    <w:rsid w:val="003A66D0"/>
    <w:rsid w:val="003C03E7"/>
    <w:rsid w:val="003C07C7"/>
    <w:rsid w:val="003C583E"/>
    <w:rsid w:val="003C6A90"/>
    <w:rsid w:val="003D1A08"/>
    <w:rsid w:val="003D21F2"/>
    <w:rsid w:val="003E1A6B"/>
    <w:rsid w:val="003E3C5E"/>
    <w:rsid w:val="003E413F"/>
    <w:rsid w:val="003F2F54"/>
    <w:rsid w:val="003F571F"/>
    <w:rsid w:val="003F59CC"/>
    <w:rsid w:val="00401F4B"/>
    <w:rsid w:val="00404153"/>
    <w:rsid w:val="0040460C"/>
    <w:rsid w:val="00404858"/>
    <w:rsid w:val="00406044"/>
    <w:rsid w:val="00413ACF"/>
    <w:rsid w:val="00416DD3"/>
    <w:rsid w:val="004643B5"/>
    <w:rsid w:val="00470BC8"/>
    <w:rsid w:val="00471301"/>
    <w:rsid w:val="00496705"/>
    <w:rsid w:val="004A62DD"/>
    <w:rsid w:val="004B1187"/>
    <w:rsid w:val="004B1A48"/>
    <w:rsid w:val="004B483C"/>
    <w:rsid w:val="004B54E7"/>
    <w:rsid w:val="004B7E59"/>
    <w:rsid w:val="004C3A79"/>
    <w:rsid w:val="004C6C48"/>
    <w:rsid w:val="004D2314"/>
    <w:rsid w:val="004E289D"/>
    <w:rsid w:val="004E3895"/>
    <w:rsid w:val="004E77D7"/>
    <w:rsid w:val="004F04B3"/>
    <w:rsid w:val="004F3997"/>
    <w:rsid w:val="004F5CB0"/>
    <w:rsid w:val="005026AA"/>
    <w:rsid w:val="00502A19"/>
    <w:rsid w:val="0050454B"/>
    <w:rsid w:val="005047C2"/>
    <w:rsid w:val="00504A45"/>
    <w:rsid w:val="00510350"/>
    <w:rsid w:val="005123E9"/>
    <w:rsid w:val="0053127C"/>
    <w:rsid w:val="00531806"/>
    <w:rsid w:val="0053386D"/>
    <w:rsid w:val="0053752B"/>
    <w:rsid w:val="0054363A"/>
    <w:rsid w:val="00545BD1"/>
    <w:rsid w:val="005563FA"/>
    <w:rsid w:val="0056556D"/>
    <w:rsid w:val="005658FE"/>
    <w:rsid w:val="00566C85"/>
    <w:rsid w:val="00572ADF"/>
    <w:rsid w:val="00584CE6"/>
    <w:rsid w:val="005859F3"/>
    <w:rsid w:val="005A15D9"/>
    <w:rsid w:val="005A2123"/>
    <w:rsid w:val="005A363E"/>
    <w:rsid w:val="005A55B7"/>
    <w:rsid w:val="005B4AC3"/>
    <w:rsid w:val="005B6037"/>
    <w:rsid w:val="005C0D29"/>
    <w:rsid w:val="005C22D5"/>
    <w:rsid w:val="005C3044"/>
    <w:rsid w:val="005E46A7"/>
    <w:rsid w:val="00601A01"/>
    <w:rsid w:val="0060224F"/>
    <w:rsid w:val="006043F8"/>
    <w:rsid w:val="006076D4"/>
    <w:rsid w:val="006101B9"/>
    <w:rsid w:val="00610CF5"/>
    <w:rsid w:val="0061323E"/>
    <w:rsid w:val="006137A4"/>
    <w:rsid w:val="00615109"/>
    <w:rsid w:val="00622C7C"/>
    <w:rsid w:val="00622CA1"/>
    <w:rsid w:val="00633B54"/>
    <w:rsid w:val="00644976"/>
    <w:rsid w:val="00644A70"/>
    <w:rsid w:val="00644D9D"/>
    <w:rsid w:val="006475ED"/>
    <w:rsid w:val="006507CE"/>
    <w:rsid w:val="00657198"/>
    <w:rsid w:val="00671BD1"/>
    <w:rsid w:val="00672E2F"/>
    <w:rsid w:val="00673E29"/>
    <w:rsid w:val="00673F7B"/>
    <w:rsid w:val="006910F8"/>
    <w:rsid w:val="0069320D"/>
    <w:rsid w:val="006A27EE"/>
    <w:rsid w:val="006A4065"/>
    <w:rsid w:val="006B4E98"/>
    <w:rsid w:val="006B6A28"/>
    <w:rsid w:val="006C1A5F"/>
    <w:rsid w:val="006C2DB4"/>
    <w:rsid w:val="006E0B55"/>
    <w:rsid w:val="006F2333"/>
    <w:rsid w:val="006F4954"/>
    <w:rsid w:val="006F7696"/>
    <w:rsid w:val="006F7B3E"/>
    <w:rsid w:val="00712958"/>
    <w:rsid w:val="00713866"/>
    <w:rsid w:val="00713914"/>
    <w:rsid w:val="007150F0"/>
    <w:rsid w:val="0071513E"/>
    <w:rsid w:val="00715751"/>
    <w:rsid w:val="007264AF"/>
    <w:rsid w:val="00726751"/>
    <w:rsid w:val="00726814"/>
    <w:rsid w:val="00726EA0"/>
    <w:rsid w:val="007274ED"/>
    <w:rsid w:val="00731FD9"/>
    <w:rsid w:val="007320C5"/>
    <w:rsid w:val="00737A1D"/>
    <w:rsid w:val="00760E57"/>
    <w:rsid w:val="00767C14"/>
    <w:rsid w:val="00770DDE"/>
    <w:rsid w:val="00776393"/>
    <w:rsid w:val="00776CF6"/>
    <w:rsid w:val="00776F9E"/>
    <w:rsid w:val="00780211"/>
    <w:rsid w:val="0078689B"/>
    <w:rsid w:val="00787283"/>
    <w:rsid w:val="00791A64"/>
    <w:rsid w:val="007931B5"/>
    <w:rsid w:val="007A6608"/>
    <w:rsid w:val="007B5323"/>
    <w:rsid w:val="007C6952"/>
    <w:rsid w:val="007D7E1D"/>
    <w:rsid w:val="007E4906"/>
    <w:rsid w:val="007F626B"/>
    <w:rsid w:val="00800412"/>
    <w:rsid w:val="008014A6"/>
    <w:rsid w:val="008065F7"/>
    <w:rsid w:val="00807CD4"/>
    <w:rsid w:val="00814DB7"/>
    <w:rsid w:val="00815599"/>
    <w:rsid w:val="0082048F"/>
    <w:rsid w:val="00820EFC"/>
    <w:rsid w:val="00821725"/>
    <w:rsid w:val="0082219D"/>
    <w:rsid w:val="008250D7"/>
    <w:rsid w:val="00832CF4"/>
    <w:rsid w:val="008349F1"/>
    <w:rsid w:val="00836F6E"/>
    <w:rsid w:val="008429B2"/>
    <w:rsid w:val="00842D3E"/>
    <w:rsid w:val="0086267B"/>
    <w:rsid w:val="008639FC"/>
    <w:rsid w:val="0087594E"/>
    <w:rsid w:val="00885D8F"/>
    <w:rsid w:val="0088788F"/>
    <w:rsid w:val="0089406F"/>
    <w:rsid w:val="008A0592"/>
    <w:rsid w:val="008A2DE1"/>
    <w:rsid w:val="008A5C36"/>
    <w:rsid w:val="008A6D2E"/>
    <w:rsid w:val="008B1526"/>
    <w:rsid w:val="008B2A5E"/>
    <w:rsid w:val="008B3986"/>
    <w:rsid w:val="008B6FC1"/>
    <w:rsid w:val="008C1D60"/>
    <w:rsid w:val="008C37C3"/>
    <w:rsid w:val="008C5489"/>
    <w:rsid w:val="008C54E9"/>
    <w:rsid w:val="008C6108"/>
    <w:rsid w:val="008D1D38"/>
    <w:rsid w:val="008D7821"/>
    <w:rsid w:val="008E0328"/>
    <w:rsid w:val="008E5E69"/>
    <w:rsid w:val="008E6AA5"/>
    <w:rsid w:val="008F6277"/>
    <w:rsid w:val="0090247E"/>
    <w:rsid w:val="009164C6"/>
    <w:rsid w:val="00924D34"/>
    <w:rsid w:val="00933073"/>
    <w:rsid w:val="009405B9"/>
    <w:rsid w:val="00944AD9"/>
    <w:rsid w:val="00946E62"/>
    <w:rsid w:val="0095084A"/>
    <w:rsid w:val="00952379"/>
    <w:rsid w:val="0095325A"/>
    <w:rsid w:val="009602BB"/>
    <w:rsid w:val="00960684"/>
    <w:rsid w:val="00967358"/>
    <w:rsid w:val="00973A86"/>
    <w:rsid w:val="00975036"/>
    <w:rsid w:val="009807B3"/>
    <w:rsid w:val="00986687"/>
    <w:rsid w:val="0099101B"/>
    <w:rsid w:val="00993663"/>
    <w:rsid w:val="009A279B"/>
    <w:rsid w:val="009A39FD"/>
    <w:rsid w:val="009B1EA8"/>
    <w:rsid w:val="009C07C3"/>
    <w:rsid w:val="009C2CFF"/>
    <w:rsid w:val="009C5D0D"/>
    <w:rsid w:val="009C6A07"/>
    <w:rsid w:val="009C788E"/>
    <w:rsid w:val="009D29D8"/>
    <w:rsid w:val="009D4D31"/>
    <w:rsid w:val="009D5234"/>
    <w:rsid w:val="009E276A"/>
    <w:rsid w:val="009F3339"/>
    <w:rsid w:val="009F4FCA"/>
    <w:rsid w:val="009F5C03"/>
    <w:rsid w:val="009F7C9C"/>
    <w:rsid w:val="00A1088D"/>
    <w:rsid w:val="00A1353B"/>
    <w:rsid w:val="00A3130E"/>
    <w:rsid w:val="00A33713"/>
    <w:rsid w:val="00A340B6"/>
    <w:rsid w:val="00A36B58"/>
    <w:rsid w:val="00A42204"/>
    <w:rsid w:val="00A42A35"/>
    <w:rsid w:val="00A60C08"/>
    <w:rsid w:val="00A60DCC"/>
    <w:rsid w:val="00A61C9E"/>
    <w:rsid w:val="00A64339"/>
    <w:rsid w:val="00A65826"/>
    <w:rsid w:val="00A84414"/>
    <w:rsid w:val="00A85086"/>
    <w:rsid w:val="00A8615E"/>
    <w:rsid w:val="00A91CF9"/>
    <w:rsid w:val="00A954D1"/>
    <w:rsid w:val="00AA002D"/>
    <w:rsid w:val="00AB1671"/>
    <w:rsid w:val="00AB7BE9"/>
    <w:rsid w:val="00AC6FCB"/>
    <w:rsid w:val="00AD0250"/>
    <w:rsid w:val="00AD1D69"/>
    <w:rsid w:val="00AD1DFA"/>
    <w:rsid w:val="00AD7E2E"/>
    <w:rsid w:val="00AE2484"/>
    <w:rsid w:val="00AF0456"/>
    <w:rsid w:val="00AF73D2"/>
    <w:rsid w:val="00AF745E"/>
    <w:rsid w:val="00B0136C"/>
    <w:rsid w:val="00B02A1F"/>
    <w:rsid w:val="00B03667"/>
    <w:rsid w:val="00B051A6"/>
    <w:rsid w:val="00B10E24"/>
    <w:rsid w:val="00B12DD1"/>
    <w:rsid w:val="00B13D13"/>
    <w:rsid w:val="00B42175"/>
    <w:rsid w:val="00B4424B"/>
    <w:rsid w:val="00B531E1"/>
    <w:rsid w:val="00B6256B"/>
    <w:rsid w:val="00B63D26"/>
    <w:rsid w:val="00B66835"/>
    <w:rsid w:val="00B704DC"/>
    <w:rsid w:val="00B82837"/>
    <w:rsid w:val="00B86AB1"/>
    <w:rsid w:val="00B923F0"/>
    <w:rsid w:val="00B92490"/>
    <w:rsid w:val="00B93CE0"/>
    <w:rsid w:val="00B97064"/>
    <w:rsid w:val="00BA5672"/>
    <w:rsid w:val="00BA7FAC"/>
    <w:rsid w:val="00BB19AC"/>
    <w:rsid w:val="00BC03A4"/>
    <w:rsid w:val="00BC1D3E"/>
    <w:rsid w:val="00BC210A"/>
    <w:rsid w:val="00BC2C54"/>
    <w:rsid w:val="00BD2806"/>
    <w:rsid w:val="00BD5F06"/>
    <w:rsid w:val="00BE0DB3"/>
    <w:rsid w:val="00BE0E2F"/>
    <w:rsid w:val="00BE170B"/>
    <w:rsid w:val="00BE4B81"/>
    <w:rsid w:val="00BE7C28"/>
    <w:rsid w:val="00BF211B"/>
    <w:rsid w:val="00BF328B"/>
    <w:rsid w:val="00BF4871"/>
    <w:rsid w:val="00C17C1B"/>
    <w:rsid w:val="00C20000"/>
    <w:rsid w:val="00C213DE"/>
    <w:rsid w:val="00C232F4"/>
    <w:rsid w:val="00C2330B"/>
    <w:rsid w:val="00C30DF3"/>
    <w:rsid w:val="00C34DB3"/>
    <w:rsid w:val="00C41B2C"/>
    <w:rsid w:val="00C466D4"/>
    <w:rsid w:val="00C47D68"/>
    <w:rsid w:val="00C5709A"/>
    <w:rsid w:val="00C67874"/>
    <w:rsid w:val="00C72936"/>
    <w:rsid w:val="00C74DE8"/>
    <w:rsid w:val="00C807D6"/>
    <w:rsid w:val="00C81601"/>
    <w:rsid w:val="00CA5171"/>
    <w:rsid w:val="00CB17C7"/>
    <w:rsid w:val="00CB5544"/>
    <w:rsid w:val="00CB5DB0"/>
    <w:rsid w:val="00CC03E8"/>
    <w:rsid w:val="00CC282D"/>
    <w:rsid w:val="00CD003A"/>
    <w:rsid w:val="00CD41A8"/>
    <w:rsid w:val="00CE2106"/>
    <w:rsid w:val="00CE7653"/>
    <w:rsid w:val="00CE7FA2"/>
    <w:rsid w:val="00CF1B3B"/>
    <w:rsid w:val="00CF5FA2"/>
    <w:rsid w:val="00D00CC2"/>
    <w:rsid w:val="00D11E35"/>
    <w:rsid w:val="00D13A67"/>
    <w:rsid w:val="00D13BE5"/>
    <w:rsid w:val="00D21D93"/>
    <w:rsid w:val="00D2245D"/>
    <w:rsid w:val="00D256ED"/>
    <w:rsid w:val="00D33305"/>
    <w:rsid w:val="00D35A4E"/>
    <w:rsid w:val="00D445CE"/>
    <w:rsid w:val="00D44DB0"/>
    <w:rsid w:val="00D473A2"/>
    <w:rsid w:val="00D47D0F"/>
    <w:rsid w:val="00D616C9"/>
    <w:rsid w:val="00D61CEA"/>
    <w:rsid w:val="00D62466"/>
    <w:rsid w:val="00D62C5C"/>
    <w:rsid w:val="00D7626C"/>
    <w:rsid w:val="00D84818"/>
    <w:rsid w:val="00D855EF"/>
    <w:rsid w:val="00D86FA0"/>
    <w:rsid w:val="00D94137"/>
    <w:rsid w:val="00D963BB"/>
    <w:rsid w:val="00DB0B3B"/>
    <w:rsid w:val="00DB69B3"/>
    <w:rsid w:val="00DB77CD"/>
    <w:rsid w:val="00DC13FB"/>
    <w:rsid w:val="00DC3904"/>
    <w:rsid w:val="00DD12CD"/>
    <w:rsid w:val="00DD4120"/>
    <w:rsid w:val="00DD52D9"/>
    <w:rsid w:val="00DD663E"/>
    <w:rsid w:val="00DE329E"/>
    <w:rsid w:val="00DE36BC"/>
    <w:rsid w:val="00DF2B99"/>
    <w:rsid w:val="00DF4332"/>
    <w:rsid w:val="00DF6828"/>
    <w:rsid w:val="00E037D1"/>
    <w:rsid w:val="00E11EEA"/>
    <w:rsid w:val="00E17B4F"/>
    <w:rsid w:val="00E22740"/>
    <w:rsid w:val="00E336E8"/>
    <w:rsid w:val="00E348F5"/>
    <w:rsid w:val="00E4199B"/>
    <w:rsid w:val="00E42061"/>
    <w:rsid w:val="00E456CC"/>
    <w:rsid w:val="00E523A5"/>
    <w:rsid w:val="00E53190"/>
    <w:rsid w:val="00E53BC8"/>
    <w:rsid w:val="00E56BA7"/>
    <w:rsid w:val="00E614C6"/>
    <w:rsid w:val="00E652AF"/>
    <w:rsid w:val="00E7245E"/>
    <w:rsid w:val="00E73C0A"/>
    <w:rsid w:val="00E847C6"/>
    <w:rsid w:val="00E918EE"/>
    <w:rsid w:val="00E93DC9"/>
    <w:rsid w:val="00E963A0"/>
    <w:rsid w:val="00E97791"/>
    <w:rsid w:val="00EA0CC8"/>
    <w:rsid w:val="00EA36D1"/>
    <w:rsid w:val="00EB0815"/>
    <w:rsid w:val="00EB175D"/>
    <w:rsid w:val="00EB2C18"/>
    <w:rsid w:val="00EC0A3D"/>
    <w:rsid w:val="00EC1C42"/>
    <w:rsid w:val="00EC4883"/>
    <w:rsid w:val="00EC4EB4"/>
    <w:rsid w:val="00EC529C"/>
    <w:rsid w:val="00ED1506"/>
    <w:rsid w:val="00EE0D32"/>
    <w:rsid w:val="00EE14CB"/>
    <w:rsid w:val="00F00C01"/>
    <w:rsid w:val="00F028BF"/>
    <w:rsid w:val="00F05AE6"/>
    <w:rsid w:val="00F10BD1"/>
    <w:rsid w:val="00F15944"/>
    <w:rsid w:val="00F272A4"/>
    <w:rsid w:val="00F33AE7"/>
    <w:rsid w:val="00F34855"/>
    <w:rsid w:val="00F364C1"/>
    <w:rsid w:val="00F40F22"/>
    <w:rsid w:val="00F42533"/>
    <w:rsid w:val="00F578B6"/>
    <w:rsid w:val="00F6792E"/>
    <w:rsid w:val="00F7196B"/>
    <w:rsid w:val="00F723C8"/>
    <w:rsid w:val="00F81405"/>
    <w:rsid w:val="00F8187F"/>
    <w:rsid w:val="00F81E81"/>
    <w:rsid w:val="00F90E97"/>
    <w:rsid w:val="00F940BD"/>
    <w:rsid w:val="00F94D64"/>
    <w:rsid w:val="00F95DE2"/>
    <w:rsid w:val="00F96466"/>
    <w:rsid w:val="00FA3379"/>
    <w:rsid w:val="00FA3380"/>
    <w:rsid w:val="00FB77AA"/>
    <w:rsid w:val="00FC49DC"/>
    <w:rsid w:val="00FC568B"/>
    <w:rsid w:val="00FF1107"/>
    <w:rsid w:val="00FF66D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91E98"/>
  <w15:docId w15:val="{28D8D768-FF0A-4A58-B1D4-64304F81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117010"/>
    <w:pPr>
      <w:spacing w:before="120"/>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 w:type="paragraph" w:styleId="ListParagraph">
    <w:name w:val="List Paragraph"/>
    <w:basedOn w:val="Normal"/>
    <w:uiPriority w:val="34"/>
    <w:qFormat/>
    <w:rsid w:val="00B82837"/>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B8283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DF6828"/>
    <w:rPr>
      <w:sz w:val="16"/>
      <w:szCs w:val="16"/>
    </w:rPr>
  </w:style>
  <w:style w:type="paragraph" w:styleId="CommentText">
    <w:name w:val="annotation text"/>
    <w:basedOn w:val="Normal"/>
    <w:link w:val="CommentTextChar"/>
    <w:semiHidden/>
    <w:unhideWhenUsed/>
    <w:rsid w:val="00DF6828"/>
    <w:rPr>
      <w:sz w:val="20"/>
      <w:szCs w:val="20"/>
    </w:rPr>
  </w:style>
  <w:style w:type="character" w:customStyle="1" w:styleId="CommentTextChar">
    <w:name w:val="Comment Text Char"/>
    <w:basedOn w:val="DefaultParagraphFont"/>
    <w:link w:val="CommentText"/>
    <w:semiHidden/>
    <w:rsid w:val="00DF6828"/>
    <w:rPr>
      <w:lang w:val="en-US" w:eastAsia="en-US"/>
    </w:rPr>
  </w:style>
  <w:style w:type="paragraph" w:styleId="CommentSubject">
    <w:name w:val="annotation subject"/>
    <w:basedOn w:val="CommentText"/>
    <w:next w:val="CommentText"/>
    <w:link w:val="CommentSubjectChar"/>
    <w:semiHidden/>
    <w:unhideWhenUsed/>
    <w:rsid w:val="00DF6828"/>
    <w:rPr>
      <w:b/>
      <w:bCs/>
    </w:rPr>
  </w:style>
  <w:style w:type="character" w:customStyle="1" w:styleId="CommentSubjectChar">
    <w:name w:val="Comment Subject Char"/>
    <w:basedOn w:val="CommentTextChar"/>
    <w:link w:val="CommentSubject"/>
    <w:semiHidden/>
    <w:rsid w:val="00DF6828"/>
    <w:rPr>
      <w:b/>
      <w:bCs/>
      <w:lang w:val="en-US" w:eastAsia="en-US"/>
    </w:rPr>
  </w:style>
  <w:style w:type="character" w:styleId="SubtleEmphasis">
    <w:name w:val="Subtle Emphasis"/>
    <w:basedOn w:val="DefaultParagraphFont"/>
    <w:uiPriority w:val="19"/>
    <w:qFormat/>
    <w:rsid w:val="00807CD4"/>
    <w:rPr>
      <w:i/>
      <w:iCs/>
      <w:color w:val="404040" w:themeColor="text1" w:themeTint="BF"/>
    </w:rPr>
  </w:style>
  <w:style w:type="character" w:customStyle="1" w:styleId="tlid-translation">
    <w:name w:val="tlid-translation"/>
    <w:basedOn w:val="DefaultParagraphFont"/>
    <w:rsid w:val="008C6108"/>
  </w:style>
  <w:style w:type="paragraph" w:customStyle="1" w:styleId="Default">
    <w:name w:val="Default"/>
    <w:rsid w:val="0001347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tnawati.heriun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sniplp22@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DM%20JURUSAN\PENGUSULAN%20JURNAL\JSPAUD\template-JSPAU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Sen10</b:Tag>
    <b:SourceType>JournalArticle</b:SourceType>
    <b:Guid>{D3066FFE-34F0-4D2F-BEAC-C8EA886F47B8}</b:Guid>
    <b:Author>
      <b:Author>
        <b:NameList>
          <b:Person>
            <b:Last>Hudsi</b:Last>
            <b:First>Hasira</b:First>
          </b:Person>
        </b:NameList>
      </b:Author>
    </b:Author>
    <b:Title>Optimalisasi Perkembangan Anak Usia Dini Yang berbasis Perkembangan Otak</b:Title>
    <b:JournalName>Journal Bulletin Psikologi</b:JournalName>
    <b:Year>2010</b:Year>
    <b:Pages>Vol 18</b:Pages>
    <b:RefOrder>1</b:RefOrder>
  </b:Source>
  <b:Source>
    <b:Tag>Djo17</b:Tag>
    <b:SourceType>Book</b:SourceType>
    <b:Guid>{F4B86649-DB5E-418D-896F-38625D4F075F}</b:Guid>
    <b:Title>Kompedium Pendidikan Anak Usia Dini</b:Title>
    <b:Year>2017</b:Year>
    <b:Author>
      <b:Author>
        <b:NameList>
          <b:Person>
            <b:Last>Walujo</b:Last>
            <b:First>Djoko</b:First>
            <b:Middle>Adi</b:Middle>
          </b:Person>
          <b:Person>
            <b:Last>Listyowati</b:Last>
            <b:First>Anies</b:First>
          </b:Person>
        </b:NameList>
      </b:Author>
    </b:Author>
    <b:City>Depok</b:City>
    <b:Publisher>Prenada Media Group</b:Publisher>
    <b:RefOrder>2</b:RefOrder>
  </b:Source>
  <b:Source>
    <b:Tag>Yam13</b:Tag>
    <b:SourceType>Book</b:SourceType>
    <b:Guid>{9785910E-CCA0-4A58-B9E7-E0AABD9E803C}</b:Guid>
    <b:Author>
      <b:Author>
        <b:NameList>
          <b:Person>
            <b:Last>Martinis</b:Last>
            <b:First>Yamin</b:First>
          </b:Person>
          <b:Person>
            <b:Last>Sanan</b:Last>
            <b:First>Jamilah</b:First>
            <b:Middle>Sabri</b:Middle>
          </b:Person>
        </b:NameList>
      </b:Author>
    </b:Author>
    <b:Title>Panduan Pendidikan Anak Usia Dini</b:Title>
    <b:Year>2013</b:Year>
    <b:City>Jakarta</b:City>
    <b:Publisher>Gaung Persada Press Group</b:Publisher>
    <b:RefOrder>3</b:RefOrder>
  </b:Source>
  <b:Source>
    <b:Tag>Sit18</b:Tag>
    <b:SourceType>Misc</b:SourceType>
    <b:Guid>{2C7896EB-3EDA-4626-B4FE-2A2F299798C9}</b:Guid>
    <b:Author>
      <b:Author>
        <b:NameList>
          <b:Person>
            <b:Last>Istiqamah</b:Last>
            <b:First>Siti</b:First>
          </b:Person>
        </b:NameList>
      </b:Author>
    </b:Author>
    <b:Title>Penerapan Metode Bermain Melalui Permainan Ular Tangga Dalam Mengembangkan Kognitif Anak Usia 5-6 Tahun Di Paud Sriwijaya Lampung Timur</b:Title>
    <b:PublicationTitle>Skripsi</b:PublicationTitle>
    <b:Year>2018</b:Year>
    <b:City>Lampung</b:City>
    <b:CountryRegion>Indonesia</b:CountryRegion>
    <b:Publisher>Unpublished</b:Publisher>
    <b:RefOrder>4</b:RefOrder>
  </b:Source>
  <b:Source>
    <b:Tag>Soe03</b:Tag>
    <b:SourceType>Book</b:SourceType>
    <b:Guid>{D28DC0B7-DB53-4B94-B468-C762C220E024}</b:Guid>
    <b:Author>
      <b:Author>
        <b:NameList>
          <b:Person>
            <b:Last>Patmonodewo</b:Last>
            <b:First>Soemiarti</b:First>
          </b:Person>
        </b:NameList>
      </b:Author>
    </b:Author>
    <b:Title>Pendidikan Anak Prasekolah</b:Title>
    <b:Year>2003</b:Year>
    <b:City>Jakarta</b:City>
    <b:Publisher>Rineka Cipta</b:Publisher>
    <b:RefOrder>5</b:RefOrder>
  </b:Source>
  <b:Source>
    <b:Tag>Atk05</b:Tag>
    <b:SourceType>Book</b:SourceType>
    <b:Guid>{B86911C6-EEFA-4E90-A7DD-AB900E6325C7}</b:Guid>
    <b:Author>
      <b:Author>
        <b:NameList>
          <b:Person>
            <b:Last>Atkinson</b:Last>
            <b:First>Rita</b:First>
            <b:Middle>L</b:Middle>
          </b:Person>
        </b:NameList>
      </b:Author>
    </b:Author>
    <b:Title>Pengantar Psikologi</b:Title>
    <b:Year>2005</b:Year>
    <b:City>Batam</b:City>
    <b:Publisher>pustaka setia</b:Publisher>
    <b:RefOrder>6</b:RefOrder>
  </b:Source>
  <b:Source>
    <b:Tag>Ahm11</b:Tag>
    <b:SourceType>Book</b:SourceType>
    <b:Guid>{FC06FB94-CCBF-40C4-B4D0-D507047E2847}</b:Guid>
    <b:Author>
      <b:Author>
        <b:NameList>
          <b:Person>
            <b:Last>Susanto</b:Last>
            <b:First>Ahmad</b:First>
          </b:Person>
        </b:NameList>
      </b:Author>
    </b:Author>
    <b:Title>Perkembangan Anak Usia Dini</b:Title>
    <b:Year>2011</b:Year>
    <b:City>Jakarta</b:City>
    <b:Publisher>Kencana</b:Publisher>
    <b:RefOrder>7</b:RefOrder>
  </b:Source>
  <b:Source>
    <b:Tag>San07</b:Tag>
    <b:SourceType>Book</b:SourceType>
    <b:Guid>{085FB1E4-7CF9-4E7F-A9AF-912CAF46A92D}</b:Guid>
    <b:Author>
      <b:Author>
        <b:NameList>
          <b:Person>
            <b:Last>Santrok</b:Last>
            <b:First>John</b:First>
            <b:Middle>W</b:Middle>
          </b:Person>
        </b:NameList>
      </b:Author>
    </b:Author>
    <b:Title>Perkembangan Anak</b:Title>
    <b:Year>2007</b:Year>
    <b:City>Jakarta</b:City>
    <b:Publisher>Erlangga</b:Publisher>
    <b:RefOrder>8</b:RefOrder>
  </b:Source>
  <b:Source>
    <b:Tag>Sum13</b:Tag>
    <b:SourceType>Book</b:SourceType>
    <b:Guid>{A86D3BDD-C6E1-434A-9746-71EE51444DAF}</b:Guid>
    <b:Author>
      <b:Author>
        <b:NameList>
          <b:Person>
            <b:Last>Sumanto</b:Last>
          </b:Person>
        </b:NameList>
      </b:Author>
    </b:Author>
    <b:Title>Teori Psikologi Perkembangan</b:Title>
    <b:Year>2013</b:Year>
    <b:City>Jogjakarta</b:City>
    <b:Publisher>Caps</b:Publisher>
    <b:RefOrder>9</b:RefOrder>
  </b:Source>
  <b:Source>
    <b:Tag>Sud06</b:Tag>
    <b:SourceType>Book</b:SourceType>
    <b:Guid>{C37EACEC-86AD-4D98-80C8-5D45626220E3}</b:Guid>
    <b:Author>
      <b:Author>
        <b:NameList>
          <b:Person>
            <b:Last>Sudaryanti</b:Last>
          </b:Person>
        </b:NameList>
      </b:Author>
    </b:Author>
    <b:Title>Pengenalan Matematika Anak usia Sini</b:Title>
    <b:Year>2006</b:Year>
    <b:City>Yogyakarta</b:City>
    <b:Publisher>FIP Universitas Negeri Yogyakarta</b:Publisher>
    <b:RefOrder>10</b:RefOrder>
  </b:Source>
  <b:Source>
    <b:Tag>Ena15</b:Tag>
    <b:SourceType>Book</b:SourceType>
    <b:Guid>{7DB0BE7B-D593-485C-B2A3-69851CE12B2E}</b:Guid>
    <b:Author>
      <b:Author>
        <b:NameList>
          <b:Person>
            <b:Last>Suminah</b:Last>
            <b:First>Enah</b:First>
          </b:Person>
          <b:Person>
            <b:Last>Nugraha</b:Last>
            <b:First>Adi</b:First>
          </b:Person>
          <b:Person>
            <b:Last>Lestari</b:Last>
            <b:First>Gunarti</b:First>
            <b:Middle>D.</b:Middle>
          </b:Person>
        </b:NameList>
      </b:Author>
    </b:Author>
    <b:Title>Kurikulum 2013, Apa, Bagaiaman dan Mengapa</b:Title>
    <b:Year>2015</b:Year>
    <b:City>Jakarta</b:City>
    <b:Publisher>Kementerian Pendidikan dan Kebudayaan</b:Publisher>
    <b:RefOrder>11</b:RefOrder>
  </b:Source>
  <b:Source>
    <b:Tag>Ari09</b:Tag>
    <b:SourceType>Book</b:SourceType>
    <b:Guid>{573FCF55-D18E-439A-BEE5-03766B1D46F1}</b:Guid>
    <b:Author>
      <b:Author>
        <b:NameList>
          <b:Person>
            <b:Last>Arikunto</b:Last>
            <b:First>Suharsimi</b:First>
          </b:Person>
        </b:NameList>
      </b:Author>
    </b:Author>
    <b:Title>Penelitian Tindakan Kelas</b:Title>
    <b:Year>2009</b:Year>
    <b:City>Jakarta</b:City>
    <b:Publisher>Aksara</b:Publisher>
    <b:RefOrder>12</b:RefOrder>
  </b:Source>
  <b:Source>
    <b:Tag>Adh20</b:Tag>
    <b:SourceType>InternetSite</b:SourceType>
    <b:Guid>{C332FE3B-9231-4031-B674-435F8415077B}</b:Guid>
    <b:Author>
      <b:Author>
        <b:NameList>
          <b:Person>
            <b:Last>Ginanjar</b:Last>
            <b:First>Adhi</b:First>
          </b:Person>
        </b:NameList>
      </b:Author>
    </b:Author>
    <b:Title>Triven</b:Title>
    <b:InternetSiteTitle>Triven</b:InternetSiteTitle>
    <b:Year>2020</b:Year>
    <b:Month>Februari</b:Month>
    <b:YearAccessed>2020</b:YearAccessed>
    <b:MonthAccessed>Juli</b:MonthAccessed>
    <b:DayAccessed>7</b:DayAccessed>
    <b:URL>https://www.tripven.com/penelitian-tindakan-kelas/#Tujuan_Dilakukannya_Penelitian_Tindakan_Kelas</b:URL>
    <b:RefOrder>13</b:RefOrder>
  </b:Source>
</b:Sources>
</file>

<file path=customXml/itemProps1.xml><?xml version="1.0" encoding="utf-8"?>
<ds:datastoreItem xmlns:ds="http://schemas.openxmlformats.org/officeDocument/2006/customXml" ds:itemID="{D84FA786-A4BC-454E-A8F8-71A6D285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template-JSPAUD</Template>
  <TotalTime>168</TotalTime>
  <Pages>5</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home</Company>
  <LinksUpToDate>false</LinksUpToDate>
  <CharactersWithSpaces>16095</CharactersWithSpaces>
  <SharedDoc>false</SharedDoc>
  <HLinks>
    <vt:vector size="6" baseType="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U35R</dc:creator>
  <cp:lastModifiedBy>ASUS</cp:lastModifiedBy>
  <cp:revision>20</cp:revision>
  <cp:lastPrinted>2020-09-30T16:10:00Z</cp:lastPrinted>
  <dcterms:created xsi:type="dcterms:W3CDTF">2020-11-15T02:29:00Z</dcterms:created>
  <dcterms:modified xsi:type="dcterms:W3CDTF">2020-11-23T03:20:00Z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26d3d43c-5dfa-3165-a555-3bec90b06282</vt:lpwstr>
  </property>
  <property fmtid="{D5CDD505-2E9C-101B-9397-08002B2CF9AE}" pid="4" name="Mendeley Citation Style_1">
    <vt:lpwstr>http://www.zotero.org/styles/modern-humanities-research-association</vt:lpwstr>
  </property>
</Properties>
</file>